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7F56C" w14:textId="1C7909A2" w:rsidR="00863D79" w:rsidRPr="00357550" w:rsidRDefault="00863D79" w:rsidP="00863D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6bis</w:t>
      </w:r>
      <w:r w:rsidRPr="00357550">
        <w:rPr>
          <w:b/>
          <w:noProof/>
          <w:sz w:val="24"/>
        </w:rPr>
        <w:t xml:space="preserve"> electronic</w:t>
      </w:r>
      <w:r w:rsidRPr="00357550">
        <w:rPr>
          <w:b/>
          <w:noProof/>
          <w:sz w:val="24"/>
        </w:rPr>
        <w:tab/>
      </w:r>
      <w:r w:rsidR="0039551E" w:rsidRPr="0039551E">
        <w:rPr>
          <w:b/>
          <w:noProof/>
          <w:sz w:val="24"/>
        </w:rPr>
        <w:t>R2-2201232</w:t>
      </w:r>
    </w:p>
    <w:p w14:paraId="032684FA" w14:textId="125F3709" w:rsidR="001F1EDC" w:rsidRPr="00316DEE" w:rsidRDefault="00863D79" w:rsidP="00863D7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t>Jan</w:t>
      </w:r>
      <w:r w:rsidRPr="002346D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2346D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Jan</w:t>
      </w:r>
      <w:r w:rsidRPr="002346D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2346D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61D12BE4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</w:t>
      </w:r>
      <w:r w:rsidR="00B03660">
        <w:rPr>
          <w:rFonts w:ascii="Arial" w:hAnsi="Arial"/>
          <w:sz w:val="24"/>
          <w:lang w:val="en-US"/>
        </w:rPr>
        <w:t>12.2.</w:t>
      </w:r>
      <w:r w:rsidR="00FC34F0">
        <w:rPr>
          <w:rFonts w:ascii="Arial" w:hAnsi="Arial"/>
          <w:sz w:val="24"/>
          <w:lang w:val="en-US"/>
        </w:rPr>
        <w:t>2</w:t>
      </w:r>
      <w:r w:rsidR="00347DA4" w:rsidRPr="00347DA4">
        <w:rPr>
          <w:rFonts w:ascii="Arial" w:hAnsi="Arial"/>
          <w:sz w:val="24"/>
          <w:lang w:val="en-US"/>
        </w:rPr>
        <w:tab/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4F1B351B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3B3933" w:rsidRPr="003B3933">
        <w:rPr>
          <w:rFonts w:ascii="Arial" w:hAnsi="Arial"/>
          <w:sz w:val="22"/>
          <w:lang w:val="en-US"/>
        </w:rPr>
        <w:t xml:space="preserve">Early identification and camping restrictions for </w:t>
      </w:r>
      <w:proofErr w:type="spellStart"/>
      <w:r w:rsidR="003B3933" w:rsidRPr="003B3933">
        <w:rPr>
          <w:rFonts w:ascii="Arial" w:hAnsi="Arial"/>
          <w:sz w:val="22"/>
          <w:lang w:val="en-US"/>
        </w:rPr>
        <w:t>RedCap</w:t>
      </w:r>
      <w:proofErr w:type="spellEnd"/>
      <w:r w:rsidR="003B3933" w:rsidRPr="003B3933">
        <w:rPr>
          <w:rFonts w:ascii="Arial" w:hAnsi="Arial"/>
          <w:sz w:val="22"/>
          <w:lang w:val="en-US"/>
        </w:rPr>
        <w:t xml:space="preserve"> UE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0BF69229" w14:textId="4E1CF7CA" w:rsidR="00934C1D" w:rsidRDefault="00923DE7" w:rsidP="00934C1D">
      <w:pPr>
        <w:jc w:val="both"/>
      </w:pPr>
      <w:r>
        <w:t xml:space="preserve">This document discusses the </w:t>
      </w:r>
      <w:r w:rsidR="00934C1D">
        <w:t>following</w:t>
      </w:r>
      <w:r w:rsidR="00890B72">
        <w:t xml:space="preserve"> </w:t>
      </w:r>
      <w:proofErr w:type="spellStart"/>
      <w:r w:rsidR="00037AB0">
        <w:t>RAN2</w:t>
      </w:r>
      <w:proofErr w:type="spellEnd"/>
      <w:r w:rsidR="00037AB0">
        <w:t xml:space="preserve"> lead </w:t>
      </w:r>
      <w:r w:rsidR="00890B72">
        <w:t xml:space="preserve">objectives </w:t>
      </w:r>
      <w:r>
        <w:t xml:space="preserve">that </w:t>
      </w:r>
      <w:r w:rsidR="00890B72">
        <w:t xml:space="preserve">were included in the </w:t>
      </w:r>
      <w:proofErr w:type="spellStart"/>
      <w:r w:rsidR="00335C20">
        <w:t>RedCap</w:t>
      </w:r>
      <w:proofErr w:type="spellEnd"/>
      <w:r w:rsidR="00335C20">
        <w:t xml:space="preserve"> WI </w:t>
      </w:r>
      <w:r w:rsidR="00FC4444" w:rsidRPr="00FC4444">
        <w:t>RP-</w:t>
      </w:r>
      <w:r w:rsidR="004A4269" w:rsidRPr="004A4269">
        <w:t>211574</w:t>
      </w:r>
      <w:r w:rsidR="004A4269">
        <w:t>[1]</w:t>
      </w:r>
      <w:r w:rsidR="00934C1D">
        <w:t>:</w:t>
      </w:r>
    </w:p>
    <w:p w14:paraId="621A1DE1" w14:textId="28CDF674" w:rsidR="00F97C31" w:rsidRPr="008B39A6" w:rsidRDefault="00142C31" w:rsidP="008B39A6">
      <w:pPr>
        <w:pStyle w:val="B1"/>
        <w:numPr>
          <w:ilvl w:val="0"/>
          <w:numId w:val="22"/>
        </w:numPr>
        <w:spacing w:line="256" w:lineRule="auto"/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Specify functionality that will enable </w:t>
      </w:r>
      <w:proofErr w:type="spellStart"/>
      <w:r w:rsidRPr="00142C31">
        <w:rPr>
          <w:rFonts w:eastAsia="SimSun"/>
          <w:bCs/>
          <w:i/>
          <w:iCs/>
          <w:sz w:val="18"/>
          <w:szCs w:val="18"/>
          <w:lang w:eastAsia="ja-JP"/>
        </w:rPr>
        <w:t>RedCap</w:t>
      </w:r>
      <w:proofErr w:type="spellEnd"/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 </w:t>
      </w:r>
      <w:proofErr w:type="spellStart"/>
      <w:r w:rsidRPr="00142C31">
        <w:rPr>
          <w:rFonts w:eastAsia="SimSun"/>
          <w:bCs/>
          <w:i/>
          <w:iCs/>
          <w:sz w:val="18"/>
          <w:szCs w:val="18"/>
          <w:lang w:eastAsia="ja-JP"/>
        </w:rPr>
        <w:t>UEs</w:t>
      </w:r>
      <w:proofErr w:type="spellEnd"/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 to be explicitly identifiable to networks through an early indication in </w:t>
      </w:r>
      <w:proofErr w:type="spellStart"/>
      <w:r w:rsidRPr="00142C31">
        <w:rPr>
          <w:rFonts w:eastAsia="SimSun"/>
          <w:bCs/>
          <w:i/>
          <w:iCs/>
          <w:sz w:val="18"/>
          <w:szCs w:val="18"/>
          <w:lang w:eastAsia="ja-JP"/>
        </w:rPr>
        <w:t>Msg1</w:t>
      </w:r>
      <w:proofErr w:type="spellEnd"/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 and/or </w:t>
      </w:r>
      <w:proofErr w:type="spellStart"/>
      <w:r w:rsidRPr="00142C31">
        <w:rPr>
          <w:rFonts w:eastAsia="SimSun"/>
          <w:bCs/>
          <w:i/>
          <w:iCs/>
          <w:sz w:val="18"/>
          <w:szCs w:val="18"/>
          <w:lang w:eastAsia="ja-JP"/>
        </w:rPr>
        <w:t>Msg3</w:t>
      </w:r>
      <w:proofErr w:type="spellEnd"/>
      <w:r w:rsidRPr="00142C31">
        <w:rPr>
          <w:rFonts w:eastAsia="SimSun"/>
          <w:bCs/>
          <w:i/>
          <w:iCs/>
          <w:sz w:val="18"/>
          <w:szCs w:val="18"/>
          <w:lang w:eastAsia="ja-JP"/>
        </w:rPr>
        <w:t>, and Msg A if supported, including the ability for the early indication to be configurable by the network. [</w:t>
      </w:r>
      <w:proofErr w:type="spellStart"/>
      <w:r w:rsidRPr="00142C31">
        <w:rPr>
          <w:rFonts w:eastAsia="SimSun"/>
          <w:bCs/>
          <w:i/>
          <w:iCs/>
          <w:sz w:val="18"/>
          <w:szCs w:val="18"/>
          <w:lang w:eastAsia="ja-JP"/>
        </w:rPr>
        <w:t>RAN2</w:t>
      </w:r>
      <w:proofErr w:type="spellEnd"/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, </w:t>
      </w:r>
      <w:proofErr w:type="spellStart"/>
      <w:r w:rsidRPr="00142C31">
        <w:rPr>
          <w:rFonts w:eastAsia="SimSun"/>
          <w:bCs/>
          <w:i/>
          <w:iCs/>
          <w:sz w:val="18"/>
          <w:szCs w:val="18"/>
          <w:lang w:eastAsia="ja-JP"/>
        </w:rPr>
        <w:t>RAN1</w:t>
      </w:r>
      <w:proofErr w:type="spellEnd"/>
      <w:r w:rsidRPr="00142C31">
        <w:rPr>
          <w:rFonts w:eastAsia="SimSun"/>
          <w:bCs/>
          <w:i/>
          <w:iCs/>
          <w:sz w:val="18"/>
          <w:szCs w:val="18"/>
          <w:lang w:eastAsia="ja-JP"/>
        </w:rPr>
        <w:t>]</w:t>
      </w:r>
    </w:p>
    <w:p w14:paraId="478962D7" w14:textId="6CC7AECC" w:rsidR="008C6AB4" w:rsidRDefault="006E4E52" w:rsidP="00D7534D">
      <w:pPr>
        <w:pStyle w:val="Heading1"/>
      </w:pPr>
      <w:r>
        <w:t>Discussion</w:t>
      </w:r>
    </w:p>
    <w:p w14:paraId="5F658A92" w14:textId="6C96C3FD" w:rsidR="008C6AB4" w:rsidRPr="00D2700B" w:rsidRDefault="00412666" w:rsidP="00D2700B">
      <w:pPr>
        <w:rPr>
          <w:rStyle w:val="Strong"/>
        </w:rPr>
      </w:pPr>
      <w:r w:rsidRPr="00D2700B">
        <w:rPr>
          <w:rStyle w:val="Strong"/>
        </w:rPr>
        <w:t>Early Identification</w:t>
      </w:r>
      <w:r w:rsidR="009B5561" w:rsidRPr="00D2700B">
        <w:rPr>
          <w:rStyle w:val="Strong"/>
        </w:rPr>
        <w:t xml:space="preserve"> </w:t>
      </w:r>
      <w:r w:rsidR="0051448C" w:rsidRPr="00D2700B">
        <w:rPr>
          <w:rStyle w:val="Strong"/>
        </w:rPr>
        <w:t>Configuration</w:t>
      </w:r>
    </w:p>
    <w:p w14:paraId="713159B3" w14:textId="68645A68" w:rsidR="004C6596" w:rsidRDefault="004C6596" w:rsidP="004C6596">
      <w:r>
        <w:t xml:space="preserve">The </w:t>
      </w:r>
      <w:proofErr w:type="spellStart"/>
      <w:r>
        <w:t>RedCap</w:t>
      </w:r>
      <w:proofErr w:type="spellEnd"/>
      <w:r>
        <w:t xml:space="preserve"> </w:t>
      </w:r>
      <w:proofErr w:type="spellStart"/>
      <w:r>
        <w:t>WID</w:t>
      </w:r>
      <w:proofErr w:type="spellEnd"/>
      <w:r>
        <w:t xml:space="preserve"> includes </w:t>
      </w:r>
      <w:r w:rsidR="00461DFE">
        <w:t>the</w:t>
      </w:r>
      <w:r>
        <w:t xml:space="preserve"> objective: </w:t>
      </w:r>
    </w:p>
    <w:p w14:paraId="5253A7C5" w14:textId="77777777" w:rsidR="004C6596" w:rsidRPr="00BA76F6" w:rsidRDefault="004C6596" w:rsidP="004C6596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functionality that will enable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RedCap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UEs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to be explicitly identifiable to networks through an early indication in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Msg1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r w:rsidRPr="00650E1A">
        <w:rPr>
          <w:rFonts w:eastAsia="SimSun"/>
          <w:bCs/>
          <w:i/>
          <w:iCs/>
          <w:sz w:val="18"/>
          <w:szCs w:val="18"/>
          <w:lang w:val="en-US" w:eastAsia="ja-JP"/>
        </w:rPr>
        <w:t>and/or</w:t>
      </w: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Msg3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, and Msg A </w:t>
      </w:r>
      <w:r w:rsidRPr="00650E1A">
        <w:rPr>
          <w:rFonts w:eastAsia="SimSun"/>
          <w:bCs/>
          <w:i/>
          <w:iCs/>
          <w:sz w:val="18"/>
          <w:szCs w:val="18"/>
          <w:highlight w:val="yellow"/>
          <w:lang w:val="en-US" w:eastAsia="ja-JP"/>
        </w:rPr>
        <w:t>if supported, including the ability for the early indication to be configurable by the network</w:t>
      </w: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. [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RAN2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, </w:t>
      </w:r>
      <w:proofErr w:type="spellStart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RAN1</w:t>
      </w:r>
      <w:proofErr w:type="spellEnd"/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]</w:t>
      </w:r>
    </w:p>
    <w:p w14:paraId="217B8852" w14:textId="77777777" w:rsidR="004D2C53" w:rsidRPr="00211C68" w:rsidRDefault="004D2C53" w:rsidP="004D2C53">
      <w:pPr>
        <w:pStyle w:val="Comments"/>
      </w:pPr>
    </w:p>
    <w:p w14:paraId="1B2987A9" w14:textId="1845186D" w:rsidR="004D2C53" w:rsidRPr="00B0360A" w:rsidRDefault="00B0360A" w:rsidP="00B0360A">
      <w:r>
        <w:t xml:space="preserve">In </w:t>
      </w:r>
      <w:proofErr w:type="spellStart"/>
      <w:r w:rsidR="006E642F">
        <w:t>RAN2#116e</w:t>
      </w:r>
      <w:proofErr w:type="spellEnd"/>
      <w:r w:rsidR="006E642F">
        <w:t xml:space="preserve"> [2]</w:t>
      </w:r>
      <w:r w:rsidR="003D3576">
        <w:t>, the following agreement was made:</w:t>
      </w:r>
    </w:p>
    <w:p w14:paraId="23461804" w14:textId="77777777" w:rsidR="004D2C53" w:rsidRPr="009D7342" w:rsidRDefault="004D2C53" w:rsidP="004D2C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9D7342">
        <w:rPr>
          <w:sz w:val="16"/>
          <w:szCs w:val="16"/>
        </w:rPr>
        <w:t>Agreements online:</w:t>
      </w:r>
    </w:p>
    <w:p w14:paraId="53141F14" w14:textId="77777777" w:rsidR="004D2C53" w:rsidRPr="009D7342" w:rsidRDefault="004D2C53" w:rsidP="004D2C53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6"/>
          <w:szCs w:val="16"/>
        </w:rPr>
      </w:pPr>
      <w:r w:rsidRPr="009D7342">
        <w:rPr>
          <w:sz w:val="16"/>
          <w:szCs w:val="16"/>
        </w:rPr>
        <w:t xml:space="preserve">In MAC perspective, </w:t>
      </w:r>
      <w:proofErr w:type="spellStart"/>
      <w:r w:rsidRPr="009D7342">
        <w:rPr>
          <w:sz w:val="16"/>
          <w:szCs w:val="16"/>
        </w:rPr>
        <w:t>RedCap</w:t>
      </w:r>
      <w:proofErr w:type="spellEnd"/>
      <w:r w:rsidRPr="009D7342">
        <w:rPr>
          <w:sz w:val="16"/>
          <w:szCs w:val="16"/>
        </w:rPr>
        <w:t xml:space="preserve"> UE uses the dedicated </w:t>
      </w:r>
      <w:proofErr w:type="spellStart"/>
      <w:r w:rsidRPr="009D7342">
        <w:rPr>
          <w:sz w:val="16"/>
          <w:szCs w:val="16"/>
        </w:rPr>
        <w:t>LCID</w:t>
      </w:r>
      <w:proofErr w:type="spellEnd"/>
      <w:r w:rsidRPr="009D7342">
        <w:rPr>
          <w:sz w:val="16"/>
          <w:szCs w:val="16"/>
        </w:rPr>
        <w:t xml:space="preserve"> for </w:t>
      </w:r>
      <w:proofErr w:type="spellStart"/>
      <w:r w:rsidRPr="009D7342">
        <w:rPr>
          <w:sz w:val="16"/>
          <w:szCs w:val="16"/>
        </w:rPr>
        <w:t>Msg3</w:t>
      </w:r>
      <w:proofErr w:type="spellEnd"/>
      <w:r w:rsidRPr="009D7342">
        <w:rPr>
          <w:sz w:val="16"/>
          <w:szCs w:val="16"/>
        </w:rPr>
        <w:t xml:space="preserve"> early identification, when the </w:t>
      </w:r>
      <w:proofErr w:type="spellStart"/>
      <w:r w:rsidRPr="009D7342">
        <w:rPr>
          <w:sz w:val="16"/>
          <w:szCs w:val="16"/>
        </w:rPr>
        <w:t>Msg3</w:t>
      </w:r>
      <w:proofErr w:type="spellEnd"/>
      <w:r w:rsidRPr="009D7342">
        <w:rPr>
          <w:sz w:val="16"/>
          <w:szCs w:val="16"/>
        </w:rPr>
        <w:t xml:space="preserve"> includes the </w:t>
      </w:r>
      <w:proofErr w:type="spellStart"/>
      <w:r w:rsidRPr="009D7342">
        <w:rPr>
          <w:sz w:val="16"/>
          <w:szCs w:val="16"/>
        </w:rPr>
        <w:t>CCCH</w:t>
      </w:r>
      <w:proofErr w:type="spellEnd"/>
      <w:r w:rsidRPr="009D7342">
        <w:rPr>
          <w:sz w:val="16"/>
          <w:szCs w:val="16"/>
        </w:rPr>
        <w:t xml:space="preserve"> data. </w:t>
      </w:r>
      <w:r w:rsidRPr="009D7342">
        <w:rPr>
          <w:sz w:val="16"/>
          <w:szCs w:val="16"/>
          <w:highlight w:val="yellow"/>
        </w:rPr>
        <w:t xml:space="preserve">FFS on whether it requires no other precondition, or precondition as “when </w:t>
      </w:r>
      <w:proofErr w:type="spellStart"/>
      <w:r w:rsidRPr="009D7342">
        <w:rPr>
          <w:sz w:val="16"/>
          <w:szCs w:val="16"/>
          <w:highlight w:val="yellow"/>
        </w:rPr>
        <w:t>Msg1</w:t>
      </w:r>
      <w:proofErr w:type="spellEnd"/>
      <w:r w:rsidRPr="009D7342">
        <w:rPr>
          <w:sz w:val="16"/>
          <w:szCs w:val="16"/>
          <w:highlight w:val="yellow"/>
        </w:rPr>
        <w:t xml:space="preserve"> early identification is not configured”, or precondition as “when </w:t>
      </w:r>
      <w:proofErr w:type="spellStart"/>
      <w:r w:rsidRPr="009D7342">
        <w:rPr>
          <w:sz w:val="16"/>
          <w:szCs w:val="16"/>
          <w:highlight w:val="yellow"/>
        </w:rPr>
        <w:t>Msg3</w:t>
      </w:r>
      <w:proofErr w:type="spellEnd"/>
      <w:r w:rsidRPr="009D7342">
        <w:rPr>
          <w:sz w:val="16"/>
          <w:szCs w:val="16"/>
          <w:highlight w:val="yellow"/>
        </w:rPr>
        <w:t xml:space="preserve"> early identification is enabled by NW”.</w:t>
      </w:r>
    </w:p>
    <w:p w14:paraId="45F922FF" w14:textId="77777777" w:rsidR="004D2C53" w:rsidRPr="009D7342" w:rsidRDefault="004D2C53" w:rsidP="004D2C53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6"/>
          <w:szCs w:val="16"/>
        </w:rPr>
      </w:pPr>
      <w:r w:rsidRPr="009D7342">
        <w:rPr>
          <w:sz w:val="16"/>
          <w:szCs w:val="16"/>
        </w:rPr>
        <w:t xml:space="preserve">Two reserved </w:t>
      </w:r>
      <w:proofErr w:type="spellStart"/>
      <w:r w:rsidRPr="009D7342">
        <w:rPr>
          <w:sz w:val="16"/>
          <w:szCs w:val="16"/>
        </w:rPr>
        <w:t>LCIDs</w:t>
      </w:r>
      <w:proofErr w:type="spellEnd"/>
      <w:r w:rsidRPr="009D7342">
        <w:rPr>
          <w:sz w:val="16"/>
          <w:szCs w:val="16"/>
        </w:rPr>
        <w:t xml:space="preserve"> are used for </w:t>
      </w:r>
      <w:proofErr w:type="spellStart"/>
      <w:r w:rsidRPr="009D7342">
        <w:rPr>
          <w:sz w:val="16"/>
          <w:szCs w:val="16"/>
        </w:rPr>
        <w:t>CCCH</w:t>
      </w:r>
      <w:proofErr w:type="spellEnd"/>
      <w:r w:rsidRPr="009D7342">
        <w:rPr>
          <w:sz w:val="16"/>
          <w:szCs w:val="16"/>
        </w:rPr>
        <w:t xml:space="preserve"> and </w:t>
      </w:r>
      <w:proofErr w:type="spellStart"/>
      <w:r w:rsidRPr="009D7342">
        <w:rPr>
          <w:sz w:val="16"/>
          <w:szCs w:val="16"/>
        </w:rPr>
        <w:t>CCCH1</w:t>
      </w:r>
      <w:proofErr w:type="spellEnd"/>
      <w:r w:rsidRPr="009D7342">
        <w:rPr>
          <w:sz w:val="16"/>
          <w:szCs w:val="16"/>
        </w:rPr>
        <w:t xml:space="preserve"> cases respectively for </w:t>
      </w:r>
      <w:proofErr w:type="spellStart"/>
      <w:r w:rsidRPr="009D7342">
        <w:rPr>
          <w:sz w:val="16"/>
          <w:szCs w:val="16"/>
        </w:rPr>
        <w:t>Msg3</w:t>
      </w:r>
      <w:proofErr w:type="spellEnd"/>
      <w:r w:rsidRPr="009D7342">
        <w:rPr>
          <w:sz w:val="16"/>
          <w:szCs w:val="16"/>
        </w:rPr>
        <w:t xml:space="preserve"> early identification</w:t>
      </w:r>
    </w:p>
    <w:p w14:paraId="01C07D96" w14:textId="77777777" w:rsidR="004D2C53" w:rsidRPr="009D7342" w:rsidRDefault="004D2C53" w:rsidP="004D2C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proofErr w:type="spellStart"/>
      <w:r w:rsidRPr="009D7342">
        <w:rPr>
          <w:sz w:val="16"/>
          <w:szCs w:val="16"/>
        </w:rPr>
        <w:t>FFSs</w:t>
      </w:r>
      <w:proofErr w:type="spellEnd"/>
      <w:r w:rsidRPr="009D7342">
        <w:rPr>
          <w:sz w:val="16"/>
          <w:szCs w:val="16"/>
        </w:rPr>
        <w:t>:</w:t>
      </w:r>
    </w:p>
    <w:p w14:paraId="509E9B03" w14:textId="77777777" w:rsidR="004D2C53" w:rsidRPr="009D7342" w:rsidRDefault="004D2C53" w:rsidP="004D2C53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6"/>
          <w:szCs w:val="16"/>
        </w:rPr>
      </w:pPr>
      <w:r w:rsidRPr="009D7342">
        <w:rPr>
          <w:sz w:val="16"/>
          <w:szCs w:val="16"/>
        </w:rPr>
        <w:t xml:space="preserve">In case the cell is barred due to not supporting </w:t>
      </w:r>
      <w:proofErr w:type="spellStart"/>
      <w:r w:rsidRPr="009D7342">
        <w:rPr>
          <w:sz w:val="16"/>
          <w:szCs w:val="16"/>
        </w:rPr>
        <w:t>RedCap</w:t>
      </w:r>
      <w:proofErr w:type="spellEnd"/>
      <w:r w:rsidRPr="009D7342">
        <w:rPr>
          <w:sz w:val="16"/>
          <w:szCs w:val="16"/>
        </w:rPr>
        <w:t>, UE behaviour for intra-frequency cell reselection is FFS</w:t>
      </w:r>
    </w:p>
    <w:p w14:paraId="6FADB2C8" w14:textId="77777777" w:rsidR="004D2C53" w:rsidRPr="009D7342" w:rsidRDefault="004D2C53" w:rsidP="004D2C53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16"/>
          <w:szCs w:val="16"/>
        </w:rPr>
      </w:pPr>
      <w:r w:rsidRPr="009D7342">
        <w:rPr>
          <w:sz w:val="16"/>
          <w:szCs w:val="16"/>
        </w:rPr>
        <w:t xml:space="preserve">FFS whether system information should provide information on which cells accept </w:t>
      </w:r>
      <w:proofErr w:type="spellStart"/>
      <w:r w:rsidRPr="009D7342">
        <w:rPr>
          <w:sz w:val="16"/>
          <w:szCs w:val="16"/>
        </w:rPr>
        <w:t>RedCap</w:t>
      </w:r>
      <w:proofErr w:type="spellEnd"/>
      <w:r w:rsidRPr="009D7342">
        <w:rPr>
          <w:sz w:val="16"/>
          <w:szCs w:val="16"/>
        </w:rPr>
        <w:t xml:space="preserve"> UE access, and if, what this information should include (</w:t>
      </w:r>
      <w:proofErr w:type="spellStart"/>
      <w:r w:rsidRPr="009D7342">
        <w:rPr>
          <w:sz w:val="16"/>
          <w:szCs w:val="16"/>
        </w:rPr>
        <w:t>e¸g</w:t>
      </w:r>
      <w:proofErr w:type="spellEnd"/>
      <w:r w:rsidRPr="009D7342">
        <w:rPr>
          <w:sz w:val="16"/>
          <w:szCs w:val="16"/>
        </w:rPr>
        <w:t>. support, barring?) and in which form (</w:t>
      </w:r>
      <w:proofErr w:type="gramStart"/>
      <w:r w:rsidRPr="009D7342">
        <w:rPr>
          <w:sz w:val="16"/>
          <w:szCs w:val="16"/>
        </w:rPr>
        <w:t>e.g.</w:t>
      </w:r>
      <w:proofErr w:type="gramEnd"/>
      <w:r w:rsidRPr="009D7342">
        <w:rPr>
          <w:sz w:val="16"/>
          <w:szCs w:val="16"/>
        </w:rPr>
        <w:t xml:space="preserve"> </w:t>
      </w:r>
      <w:proofErr w:type="spellStart"/>
      <w:r w:rsidRPr="009D7342">
        <w:rPr>
          <w:sz w:val="16"/>
          <w:szCs w:val="16"/>
        </w:rPr>
        <w:t>NCell</w:t>
      </w:r>
      <w:proofErr w:type="spellEnd"/>
      <w:r w:rsidRPr="009D7342">
        <w:rPr>
          <w:sz w:val="16"/>
          <w:szCs w:val="16"/>
        </w:rPr>
        <w:t>, allow-list, exclude-list)</w:t>
      </w:r>
    </w:p>
    <w:p w14:paraId="75B09AB0" w14:textId="77777777" w:rsidR="004D2C53" w:rsidRPr="00211C68" w:rsidRDefault="004D2C53" w:rsidP="004D2C53">
      <w:pPr>
        <w:pStyle w:val="Comments"/>
      </w:pPr>
    </w:p>
    <w:p w14:paraId="088D30B2" w14:textId="40B6D9A0" w:rsidR="006A0BC6" w:rsidRDefault="00381FA1" w:rsidP="00106C56">
      <w:r>
        <w:t xml:space="preserve">Since both </w:t>
      </w:r>
      <w:proofErr w:type="spellStart"/>
      <w:r>
        <w:t>Msg1</w:t>
      </w:r>
      <w:proofErr w:type="spellEnd"/>
      <w:r>
        <w:t xml:space="preserve"> and </w:t>
      </w:r>
      <w:proofErr w:type="spellStart"/>
      <w:r>
        <w:t>Msg3</w:t>
      </w:r>
      <w:proofErr w:type="spellEnd"/>
      <w:r>
        <w:t xml:space="preserve"> early indication </w:t>
      </w:r>
      <w:r w:rsidR="00FF725B">
        <w:t>has been agreed to be</w:t>
      </w:r>
      <w:r>
        <w:t xml:space="preserve"> supported for </w:t>
      </w:r>
      <w:proofErr w:type="spellStart"/>
      <w:r>
        <w:t>RedCap</w:t>
      </w:r>
      <w:proofErr w:type="spellEnd"/>
      <w:r>
        <w:t xml:space="preserve"> devices, it would be beneficial for the </w:t>
      </w:r>
      <w:proofErr w:type="spellStart"/>
      <w:r>
        <w:t>gNB</w:t>
      </w:r>
      <w:proofErr w:type="spellEnd"/>
      <w:r>
        <w:t xml:space="preserve"> to be able to select, none, one or both</w:t>
      </w:r>
      <w:r w:rsidR="00926462">
        <w:t>,</w:t>
      </w:r>
      <w:r>
        <w:t xml:space="preserve"> for the </w:t>
      </w:r>
      <w:r w:rsidR="000F6B5F">
        <w:t xml:space="preserve">Redcap </w:t>
      </w:r>
      <w:r>
        <w:t>UE to use</w:t>
      </w:r>
      <w:r w:rsidR="002633B7">
        <w:t xml:space="preserve"> </w:t>
      </w:r>
      <w:r w:rsidR="00AA5BE7">
        <w:t>in</w:t>
      </w:r>
      <w:r w:rsidR="002633B7">
        <w:t xml:space="preserve"> SIB</w:t>
      </w:r>
      <w:r w:rsidR="004F44FF">
        <w:t xml:space="preserve">. </w:t>
      </w:r>
      <w:r w:rsidR="00A752D2">
        <w:t xml:space="preserve">This would allow </w:t>
      </w:r>
      <w:r w:rsidR="00340954">
        <w:t xml:space="preserve">operators to be able to </w:t>
      </w:r>
      <w:r w:rsidR="00986302">
        <w:t xml:space="preserve">flexibly </w:t>
      </w:r>
      <w:r w:rsidR="00900248">
        <w:t xml:space="preserve">configure </w:t>
      </w:r>
      <w:r w:rsidR="005F0CE0">
        <w:t xml:space="preserve">what </w:t>
      </w:r>
      <w:r w:rsidR="00480618">
        <w:t xml:space="preserve">type of early indication </w:t>
      </w:r>
      <w:r w:rsidR="000F6B5F">
        <w:t xml:space="preserve">is used by </w:t>
      </w:r>
      <w:r w:rsidR="000F6B5F" w:rsidRPr="000F6B5F">
        <w:t>what type of Redcap UE</w:t>
      </w:r>
      <w:r w:rsidR="000F6B5F">
        <w:t xml:space="preserve"> </w:t>
      </w:r>
      <w:r w:rsidR="00986302">
        <w:t xml:space="preserve">based on the network </w:t>
      </w:r>
      <w:r w:rsidR="000F6B5F">
        <w:t>deployment configuration</w:t>
      </w:r>
      <w:r w:rsidR="00986302">
        <w:t xml:space="preserve">. </w:t>
      </w:r>
      <w:r w:rsidR="00E149E1">
        <w:t>The need for early indication and how early</w:t>
      </w:r>
      <w:r w:rsidR="000F6B5F">
        <w:t>,</w:t>
      </w:r>
      <w:r w:rsidR="00E149E1">
        <w:t xml:space="preserve"> depends on the network </w:t>
      </w:r>
      <w:r w:rsidR="000F6B5F">
        <w:t xml:space="preserve">deployment configuration </w:t>
      </w:r>
      <w:r w:rsidR="00E149E1">
        <w:t xml:space="preserve">(e.g., carrier bandwidth, frequency range, </w:t>
      </w:r>
      <w:proofErr w:type="spellStart"/>
      <w:r w:rsidR="000F6B5F">
        <w:t>ISD</w:t>
      </w:r>
      <w:proofErr w:type="spellEnd"/>
      <w:r w:rsidR="008C2FBD">
        <w:t xml:space="preserve"> </w:t>
      </w:r>
      <w:r w:rsidR="000F6B5F">
        <w:t>(inter-site distances)</w:t>
      </w:r>
      <w:r w:rsidR="00E149E1">
        <w:t xml:space="preserve">, etc.) and </w:t>
      </w:r>
      <w:r w:rsidR="000F6B5F">
        <w:t xml:space="preserve">Redcap </w:t>
      </w:r>
      <w:r w:rsidR="00E149E1">
        <w:t>capabilit</w:t>
      </w:r>
      <w:r w:rsidR="000F6B5F">
        <w:t>ies</w:t>
      </w:r>
      <w:r w:rsidR="00E149E1">
        <w:t xml:space="preserve"> (e.g., </w:t>
      </w:r>
      <w:r w:rsidR="0013293E">
        <w:t>HD-</w:t>
      </w:r>
      <w:proofErr w:type="spellStart"/>
      <w:r w:rsidR="0013293E">
        <w:t>FDD</w:t>
      </w:r>
      <w:proofErr w:type="spellEnd"/>
      <w:r w:rsidR="0013293E">
        <w:t xml:space="preserve">, </w:t>
      </w:r>
      <w:proofErr w:type="spellStart"/>
      <w:r w:rsidR="000F6B5F">
        <w:t>256QAM</w:t>
      </w:r>
      <w:proofErr w:type="spellEnd"/>
      <w:r w:rsidR="000F6B5F">
        <w:t xml:space="preserve">, </w:t>
      </w:r>
      <w:proofErr w:type="spellStart"/>
      <w:r w:rsidR="00E149E1">
        <w:t>1Rx</w:t>
      </w:r>
      <w:proofErr w:type="spellEnd"/>
      <w:r w:rsidR="0013293E">
        <w:t>/</w:t>
      </w:r>
      <w:proofErr w:type="spellStart"/>
      <w:r w:rsidR="00E149E1">
        <w:t>2Rx</w:t>
      </w:r>
      <w:proofErr w:type="spellEnd"/>
      <w:r w:rsidR="008C2FBD">
        <w:t>, etc.</w:t>
      </w:r>
      <w:r w:rsidR="00E149E1">
        <w:t>).</w:t>
      </w:r>
      <w:r w:rsidR="007E43D4">
        <w:t xml:space="preserve"> </w:t>
      </w:r>
      <w:r w:rsidR="007569D7">
        <w:t xml:space="preserve"> </w:t>
      </w:r>
    </w:p>
    <w:p w14:paraId="0D56968E" w14:textId="653203FA" w:rsidR="004C63DC" w:rsidRDefault="0053316E" w:rsidP="00106C56">
      <w:r>
        <w:t>The configurability to</w:t>
      </w:r>
      <w:r w:rsidR="006A4A06">
        <w:t xml:space="preserve"> </w:t>
      </w:r>
      <w:r>
        <w:t>enable</w:t>
      </w:r>
      <w:r w:rsidR="00543FC5">
        <w:t xml:space="preserve">/disable </w:t>
      </w:r>
      <w:proofErr w:type="spellStart"/>
      <w:r w:rsidR="00543FC5">
        <w:t>Msg1</w:t>
      </w:r>
      <w:proofErr w:type="spellEnd"/>
      <w:r w:rsidR="00543FC5">
        <w:t xml:space="preserve"> early indication was agreed but for </w:t>
      </w:r>
      <w:proofErr w:type="spellStart"/>
      <w:r w:rsidR="00543FC5">
        <w:t>Msg3</w:t>
      </w:r>
      <w:proofErr w:type="spellEnd"/>
      <w:r w:rsidR="00543FC5">
        <w:t xml:space="preserve"> it was left as FFS in the last meeting. </w:t>
      </w:r>
      <w:r w:rsidR="00271378">
        <w:t xml:space="preserve">Supporting </w:t>
      </w:r>
      <w:r w:rsidR="009612BE">
        <w:t xml:space="preserve">enable/disable </w:t>
      </w:r>
      <w:proofErr w:type="spellStart"/>
      <w:r w:rsidR="00B73A98">
        <w:t>Msg3</w:t>
      </w:r>
      <w:proofErr w:type="spellEnd"/>
      <w:r w:rsidR="00B73A98">
        <w:t xml:space="preserve"> </w:t>
      </w:r>
      <w:r w:rsidR="00A825F6">
        <w:t>configurability</w:t>
      </w:r>
      <w:r w:rsidR="0049426A">
        <w:t xml:space="preserve"> </w:t>
      </w:r>
      <w:r w:rsidR="00A825F6">
        <w:t xml:space="preserve">would provide </w:t>
      </w:r>
      <w:r w:rsidR="00271378">
        <w:t xml:space="preserve">network management </w:t>
      </w:r>
      <w:r w:rsidR="00A24FF6">
        <w:t xml:space="preserve">flexibility </w:t>
      </w:r>
      <w:r w:rsidR="00271378">
        <w:t xml:space="preserve">to the </w:t>
      </w:r>
      <w:r w:rsidR="00271378">
        <w:lastRenderedPageBreak/>
        <w:t>operators</w:t>
      </w:r>
      <w:r w:rsidR="003F5BA7">
        <w:t xml:space="preserve"> as brought </w:t>
      </w:r>
      <w:r w:rsidR="00403817">
        <w:t xml:space="preserve">up </w:t>
      </w:r>
      <w:r w:rsidR="003F5BA7">
        <w:t>in [</w:t>
      </w:r>
      <w:r w:rsidR="008529D0">
        <w:t>3</w:t>
      </w:r>
      <w:r w:rsidR="003F5BA7">
        <w:t>][</w:t>
      </w:r>
      <w:r w:rsidR="008529D0">
        <w:t>4</w:t>
      </w:r>
      <w:r w:rsidR="003F5BA7">
        <w:t>]</w:t>
      </w:r>
      <w:r w:rsidR="004C63DC">
        <w:t>.</w:t>
      </w:r>
      <w:r w:rsidR="001B7E42">
        <w:t xml:space="preserve"> </w:t>
      </w:r>
      <w:r w:rsidR="004F4CDF">
        <w:t>H</w:t>
      </w:r>
      <w:r w:rsidR="00D13E51">
        <w:t xml:space="preserve">ence, </w:t>
      </w:r>
      <w:proofErr w:type="gramStart"/>
      <w:r w:rsidR="00D13E51">
        <w:t>similar to</w:t>
      </w:r>
      <w:proofErr w:type="gramEnd"/>
      <w:r w:rsidR="00D13E51">
        <w:t xml:space="preserve"> </w:t>
      </w:r>
      <w:proofErr w:type="spellStart"/>
      <w:r w:rsidR="00D13E51">
        <w:t>Msg1</w:t>
      </w:r>
      <w:proofErr w:type="spellEnd"/>
      <w:r w:rsidR="00D13E51">
        <w:t xml:space="preserve">, </w:t>
      </w:r>
      <w:r w:rsidR="004F4CDF">
        <w:t xml:space="preserve">the network would only enable </w:t>
      </w:r>
      <w:proofErr w:type="spellStart"/>
      <w:r w:rsidR="004F4CDF">
        <w:t>Msg3</w:t>
      </w:r>
      <w:proofErr w:type="spellEnd"/>
      <w:r w:rsidR="004F4CDF">
        <w:t xml:space="preserve"> early indication if required </w:t>
      </w:r>
      <w:r w:rsidR="004C63DC">
        <w:t xml:space="preserve">and </w:t>
      </w:r>
      <w:r w:rsidR="00D13E51">
        <w:t xml:space="preserve">the </w:t>
      </w:r>
      <w:proofErr w:type="spellStart"/>
      <w:r w:rsidR="00D13E51">
        <w:t>RedCap</w:t>
      </w:r>
      <w:proofErr w:type="spellEnd"/>
      <w:r w:rsidR="00D13E51">
        <w:t xml:space="preserve"> UE would only </w:t>
      </w:r>
      <w:r w:rsidR="004C63DC">
        <w:t>provide it if configured</w:t>
      </w:r>
      <w:r w:rsidR="00804DB5">
        <w:t xml:space="preserve"> by the NW</w:t>
      </w:r>
      <w:r w:rsidR="004C63DC">
        <w:t xml:space="preserve">. </w:t>
      </w:r>
    </w:p>
    <w:p w14:paraId="1FC85BF7" w14:textId="41CAF735" w:rsidR="00E149E1" w:rsidRDefault="00E149E1" w:rsidP="00DF47CC">
      <w:pPr>
        <w:pStyle w:val="Proposal1"/>
      </w:pPr>
      <w:proofErr w:type="spellStart"/>
      <w:r w:rsidRPr="004F6138">
        <w:t>Msg3</w:t>
      </w:r>
      <w:proofErr w:type="spellEnd"/>
      <w:r w:rsidRPr="004F6138">
        <w:t xml:space="preserve"> </w:t>
      </w:r>
      <w:r>
        <w:t xml:space="preserve">early </w:t>
      </w:r>
      <w:proofErr w:type="spellStart"/>
      <w:r>
        <w:t>RedCap</w:t>
      </w:r>
      <w:proofErr w:type="spellEnd"/>
      <w:r>
        <w:t xml:space="preserve"> UE indication shall</w:t>
      </w:r>
      <w:r w:rsidRPr="004F6138">
        <w:t xml:space="preserve"> be configured to be enabled/disabled</w:t>
      </w:r>
      <w:r w:rsidRPr="00722293">
        <w:t xml:space="preserve"> via SIB</w:t>
      </w:r>
    </w:p>
    <w:p w14:paraId="6AE07A03" w14:textId="77777777" w:rsidR="004D4ED7" w:rsidRDefault="004D4ED7" w:rsidP="00C11E56">
      <w:pPr>
        <w:pStyle w:val="B1"/>
        <w:ind w:left="0" w:firstLine="0"/>
        <w:rPr>
          <w:lang w:val="en-GB"/>
        </w:rPr>
      </w:pPr>
      <w:bookmarkStart w:id="2" w:name="_Toc21359852"/>
      <w:bookmarkStart w:id="3" w:name="_Toc21360409"/>
      <w:bookmarkStart w:id="4" w:name="_Toc21425154"/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1C7AD6C7" w14:textId="77777777" w:rsidR="00CE0991" w:rsidRDefault="00CE0991" w:rsidP="00CE0991">
      <w:pPr>
        <w:pStyle w:val="Proposal1"/>
        <w:numPr>
          <w:ilvl w:val="0"/>
          <w:numId w:val="33"/>
        </w:numPr>
      </w:pPr>
      <w:proofErr w:type="spellStart"/>
      <w:r w:rsidRPr="004F6138">
        <w:t>Msg3</w:t>
      </w:r>
      <w:proofErr w:type="spellEnd"/>
      <w:r w:rsidRPr="004F6138">
        <w:t xml:space="preserve"> </w:t>
      </w:r>
      <w:r>
        <w:t xml:space="preserve">early </w:t>
      </w:r>
      <w:proofErr w:type="spellStart"/>
      <w:r>
        <w:t>RedCap</w:t>
      </w:r>
      <w:proofErr w:type="spellEnd"/>
      <w:r>
        <w:t xml:space="preserve"> UE indication shall</w:t>
      </w:r>
      <w:r w:rsidRPr="004F6138">
        <w:t xml:space="preserve"> be configured to be enabled/disabled</w:t>
      </w:r>
      <w:r w:rsidRPr="00722293">
        <w:t xml:space="preserve"> via SIB</w:t>
      </w:r>
    </w:p>
    <w:p w14:paraId="6D6B70F3" w14:textId="77777777" w:rsidR="00CE0991" w:rsidRDefault="00CE0991" w:rsidP="007F5C46">
      <w:pPr>
        <w:jc w:val="both"/>
        <w:rPr>
          <w:b/>
          <w:bCs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7A17A3F3" w14:textId="391C75AF" w:rsidR="00D755DD" w:rsidRDefault="00E05460" w:rsidP="00D755DD">
      <w:pPr>
        <w:pStyle w:val="Reference"/>
        <w:numPr>
          <w:ilvl w:val="0"/>
          <w:numId w:val="20"/>
        </w:numPr>
        <w:textAlignment w:val="auto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000000"/>
        </w:rPr>
        <w:t>3GPP</w:t>
      </w:r>
      <w:proofErr w:type="spellEnd"/>
      <w:r>
        <w:rPr>
          <w:rFonts w:ascii="Calibri" w:hAnsi="Calibri" w:cs="Calibri"/>
          <w:color w:val="000000"/>
        </w:rPr>
        <w:t xml:space="preserve"> </w:t>
      </w:r>
      <w:r w:rsidR="00D755DD">
        <w:rPr>
          <w:rFonts w:ascii="Calibri" w:hAnsi="Calibri" w:cs="Calibri"/>
          <w:color w:val="000000"/>
        </w:rPr>
        <w:t>RP-</w:t>
      </w:r>
      <w:r w:rsidR="004A4269" w:rsidRPr="004A4269">
        <w:rPr>
          <w:rFonts w:ascii="Calibri" w:hAnsi="Calibri" w:cs="Calibri"/>
          <w:color w:val="000000"/>
        </w:rPr>
        <w:t xml:space="preserve">211574 </w:t>
      </w:r>
      <w:r w:rsidR="006F3D77" w:rsidRPr="006F3D77">
        <w:rPr>
          <w:rFonts w:ascii="Calibri" w:hAnsi="Calibri" w:cs="Calibri"/>
          <w:color w:val="000000"/>
        </w:rPr>
        <w:t xml:space="preserve">Revised </w:t>
      </w:r>
      <w:proofErr w:type="spellStart"/>
      <w:r w:rsidR="006F3D77" w:rsidRPr="006F3D77">
        <w:rPr>
          <w:rFonts w:ascii="Calibri" w:hAnsi="Calibri" w:cs="Calibri"/>
          <w:color w:val="000000"/>
        </w:rPr>
        <w:t>WID</w:t>
      </w:r>
      <w:proofErr w:type="spellEnd"/>
      <w:r w:rsidR="006F3D77" w:rsidRPr="006F3D77">
        <w:rPr>
          <w:rFonts w:ascii="Calibri" w:hAnsi="Calibri" w:cs="Calibri"/>
          <w:color w:val="000000"/>
        </w:rPr>
        <w:t xml:space="preserve"> on support of reduced capability NR devices</w:t>
      </w:r>
    </w:p>
    <w:p w14:paraId="68B4455E" w14:textId="3C23E880" w:rsidR="003D3576" w:rsidRDefault="003D3576" w:rsidP="003D3576">
      <w:pPr>
        <w:pStyle w:val="Reference"/>
        <w:numPr>
          <w:ilvl w:val="0"/>
          <w:numId w:val="20"/>
        </w:numPr>
        <w:rPr>
          <w:rFonts w:ascii="Calibri" w:hAnsi="Calibri" w:cs="Calibri"/>
          <w:color w:val="000000"/>
        </w:rPr>
      </w:pPr>
      <w:proofErr w:type="spellStart"/>
      <w:r w:rsidRPr="003D3576">
        <w:rPr>
          <w:rFonts w:ascii="Calibri" w:hAnsi="Calibri" w:cs="Calibri"/>
          <w:color w:val="000000"/>
        </w:rPr>
        <w:t>Draft_R2-116e_Meeting_Report_v2</w:t>
      </w:r>
      <w:proofErr w:type="spellEnd"/>
    </w:p>
    <w:p w14:paraId="489B4BD8" w14:textId="286868A6" w:rsidR="00403817" w:rsidRDefault="00D275E6" w:rsidP="003D3576">
      <w:pPr>
        <w:pStyle w:val="Reference"/>
        <w:numPr>
          <w:ilvl w:val="0"/>
          <w:numId w:val="20"/>
        </w:numPr>
        <w:rPr>
          <w:rFonts w:ascii="Calibri" w:hAnsi="Calibri" w:cs="Calibri"/>
          <w:color w:val="000000"/>
        </w:rPr>
      </w:pPr>
      <w:proofErr w:type="spellStart"/>
      <w:r w:rsidRPr="00D275E6">
        <w:rPr>
          <w:rFonts w:ascii="Calibri" w:hAnsi="Calibri" w:cs="Calibri"/>
          <w:color w:val="000000"/>
        </w:rPr>
        <w:t>R2</w:t>
      </w:r>
      <w:proofErr w:type="spellEnd"/>
      <w:r w:rsidRPr="00D275E6">
        <w:rPr>
          <w:rFonts w:ascii="Calibri" w:hAnsi="Calibri" w:cs="Calibri"/>
          <w:color w:val="000000"/>
        </w:rPr>
        <w:t>-</w:t>
      </w:r>
      <w:r w:rsidR="00276160" w:rsidRPr="00D275E6">
        <w:rPr>
          <w:rFonts w:ascii="Calibri" w:hAnsi="Calibri" w:cs="Calibri"/>
          <w:color w:val="000000"/>
        </w:rPr>
        <w:t>2110535</w:t>
      </w:r>
      <w:r w:rsidR="00276160">
        <w:rPr>
          <w:rFonts w:ascii="Calibri" w:hAnsi="Calibri" w:cs="Calibri"/>
          <w:color w:val="000000"/>
        </w:rPr>
        <w:t>, Discussion</w:t>
      </w:r>
      <w:r w:rsidR="009A5A24" w:rsidRPr="009A5A24">
        <w:rPr>
          <w:rFonts w:ascii="Calibri" w:hAnsi="Calibri" w:cs="Calibri"/>
          <w:color w:val="000000"/>
        </w:rPr>
        <w:t xml:space="preserve"> on access restrictions and early identification</w:t>
      </w:r>
      <w:r w:rsidR="009A5A24">
        <w:rPr>
          <w:rFonts w:ascii="Calibri" w:hAnsi="Calibri" w:cs="Calibri"/>
          <w:color w:val="000000"/>
        </w:rPr>
        <w:t xml:space="preserve">, </w:t>
      </w:r>
      <w:proofErr w:type="spellStart"/>
      <w:r w:rsidR="009A5A24">
        <w:rPr>
          <w:rFonts w:ascii="Calibri" w:hAnsi="Calibri" w:cs="Calibri"/>
          <w:color w:val="000000"/>
        </w:rPr>
        <w:t>CMCC</w:t>
      </w:r>
      <w:proofErr w:type="spellEnd"/>
    </w:p>
    <w:p w14:paraId="01776917" w14:textId="76B81D91" w:rsidR="009A5A24" w:rsidRPr="003D3576" w:rsidRDefault="00276160" w:rsidP="003D3576">
      <w:pPr>
        <w:pStyle w:val="Reference"/>
        <w:numPr>
          <w:ilvl w:val="0"/>
          <w:numId w:val="20"/>
        </w:numPr>
        <w:rPr>
          <w:rFonts w:ascii="Calibri" w:hAnsi="Calibri" w:cs="Calibri"/>
          <w:color w:val="000000"/>
        </w:rPr>
      </w:pPr>
      <w:proofErr w:type="spellStart"/>
      <w:r w:rsidRPr="00276160">
        <w:rPr>
          <w:rFonts w:ascii="Calibri" w:hAnsi="Calibri" w:cs="Calibri"/>
          <w:color w:val="000000"/>
        </w:rPr>
        <w:t>R2</w:t>
      </w:r>
      <w:proofErr w:type="spellEnd"/>
      <w:r w:rsidRPr="00276160">
        <w:rPr>
          <w:rFonts w:ascii="Calibri" w:hAnsi="Calibri" w:cs="Calibri"/>
          <w:color w:val="000000"/>
        </w:rPr>
        <w:t>-2110659</w:t>
      </w:r>
      <w:r>
        <w:rPr>
          <w:rFonts w:ascii="Calibri" w:hAnsi="Calibri" w:cs="Calibri"/>
          <w:color w:val="000000"/>
        </w:rPr>
        <w:t xml:space="preserve">, </w:t>
      </w:r>
      <w:r w:rsidR="006D5B4B" w:rsidRPr="006D5B4B">
        <w:rPr>
          <w:rFonts w:ascii="Calibri" w:hAnsi="Calibri" w:cs="Calibri"/>
          <w:color w:val="000000"/>
        </w:rPr>
        <w:t xml:space="preserve">Network behaviour for </w:t>
      </w:r>
      <w:proofErr w:type="spellStart"/>
      <w:r w:rsidR="006D5B4B" w:rsidRPr="006D5B4B">
        <w:rPr>
          <w:rFonts w:ascii="Calibri" w:hAnsi="Calibri" w:cs="Calibri"/>
          <w:color w:val="000000"/>
        </w:rPr>
        <w:t>RedCap</w:t>
      </w:r>
      <w:proofErr w:type="spellEnd"/>
      <w:r w:rsidR="006D5B4B" w:rsidRPr="006D5B4B">
        <w:rPr>
          <w:rFonts w:ascii="Calibri" w:hAnsi="Calibri" w:cs="Calibri"/>
          <w:color w:val="000000"/>
        </w:rPr>
        <w:t xml:space="preserve"> </w:t>
      </w:r>
      <w:proofErr w:type="spellStart"/>
      <w:r w:rsidR="006D5B4B" w:rsidRPr="006D5B4B">
        <w:rPr>
          <w:rFonts w:ascii="Calibri" w:hAnsi="Calibri" w:cs="Calibri"/>
          <w:color w:val="000000"/>
        </w:rPr>
        <w:t>Msg3</w:t>
      </w:r>
      <w:proofErr w:type="spellEnd"/>
      <w:r w:rsidR="006D5B4B" w:rsidRPr="006D5B4B">
        <w:rPr>
          <w:rFonts w:ascii="Calibri" w:hAnsi="Calibri" w:cs="Calibri"/>
          <w:color w:val="000000"/>
        </w:rPr>
        <w:t xml:space="preserve"> and cell barring</w:t>
      </w:r>
      <w:r w:rsidR="006D5B4B">
        <w:rPr>
          <w:rFonts w:ascii="Calibri" w:hAnsi="Calibri" w:cs="Calibri"/>
          <w:color w:val="000000"/>
        </w:rPr>
        <w:t>, BT</w:t>
      </w:r>
    </w:p>
    <w:p w14:paraId="4F554177" w14:textId="77777777" w:rsidR="00D755DD" w:rsidRPr="003D3576" w:rsidRDefault="00D755DD" w:rsidP="003D3576">
      <w:pPr>
        <w:pStyle w:val="Reference"/>
        <w:numPr>
          <w:ilvl w:val="0"/>
          <w:numId w:val="0"/>
        </w:numPr>
        <w:textAlignment w:val="auto"/>
        <w:rPr>
          <w:rFonts w:ascii="Calibri" w:hAnsi="Calibri" w:cs="Calibri"/>
          <w:color w:val="000000"/>
        </w:rPr>
      </w:pPr>
    </w:p>
    <w:sectPr w:rsidR="00D755DD" w:rsidRPr="003D35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1D2DE" w14:textId="77777777" w:rsidR="00AA6C44" w:rsidRDefault="00AA6C44" w:rsidP="00980D24">
      <w:pPr>
        <w:spacing w:after="0"/>
      </w:pPr>
      <w:r>
        <w:separator/>
      </w:r>
    </w:p>
  </w:endnote>
  <w:endnote w:type="continuationSeparator" w:id="0">
    <w:p w14:paraId="17007A55" w14:textId="77777777" w:rsidR="00AA6C44" w:rsidRDefault="00AA6C44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4BC66" w14:textId="77777777" w:rsidR="00AA6C44" w:rsidRDefault="00AA6C44" w:rsidP="00980D24">
      <w:pPr>
        <w:spacing w:after="0"/>
      </w:pPr>
      <w:r>
        <w:separator/>
      </w:r>
    </w:p>
  </w:footnote>
  <w:footnote w:type="continuationSeparator" w:id="0">
    <w:p w14:paraId="226FBEA1" w14:textId="77777777" w:rsidR="00AA6C44" w:rsidRDefault="00AA6C44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6C9AA8D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2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7"/>
  </w:num>
  <w:num w:numId="5">
    <w:abstractNumId w:val="25"/>
  </w:num>
  <w:num w:numId="6">
    <w:abstractNumId w:val="3"/>
  </w:num>
  <w:num w:numId="7">
    <w:abstractNumId w:val="5"/>
  </w:num>
  <w:num w:numId="8">
    <w:abstractNumId w:val="29"/>
  </w:num>
  <w:num w:numId="9">
    <w:abstractNumId w:val="28"/>
  </w:num>
  <w:num w:numId="10">
    <w:abstractNumId w:val="15"/>
  </w:num>
  <w:num w:numId="11">
    <w:abstractNumId w:val="18"/>
  </w:num>
  <w:num w:numId="12">
    <w:abstractNumId w:val="8"/>
  </w:num>
  <w:num w:numId="13">
    <w:abstractNumId w:val="1"/>
  </w:num>
  <w:num w:numId="14">
    <w:abstractNumId w:val="9"/>
  </w:num>
  <w:num w:numId="15">
    <w:abstractNumId w:val="13"/>
  </w:num>
  <w:num w:numId="16">
    <w:abstractNumId w:val="10"/>
  </w:num>
  <w:num w:numId="17">
    <w:abstractNumId w:val="22"/>
  </w:num>
  <w:num w:numId="18">
    <w:abstractNumId w:val="4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25"/>
  </w:num>
  <w:num w:numId="24">
    <w:abstractNumId w:val="23"/>
  </w:num>
  <w:num w:numId="25">
    <w:abstractNumId w:val="16"/>
  </w:num>
  <w:num w:numId="26">
    <w:abstractNumId w:val="14"/>
  </w:num>
  <w:num w:numId="27">
    <w:abstractNumId w:val="17"/>
  </w:num>
  <w:num w:numId="28">
    <w:abstractNumId w:val="26"/>
  </w:num>
  <w:num w:numId="29">
    <w:abstractNumId w:val="11"/>
  </w:num>
  <w:num w:numId="30">
    <w:abstractNumId w:val="12"/>
  </w:num>
  <w:num w:numId="31">
    <w:abstractNumId w:val="6"/>
  </w:num>
  <w:num w:numId="32">
    <w:abstractNumId w:val="26"/>
    <w:lvlOverride w:ilvl="0">
      <w:startOverride w:val="1"/>
    </w:lvlOverride>
  </w:num>
  <w:num w:numId="33">
    <w:abstractNumId w:val="11"/>
    <w:lvlOverride w:ilvl="0">
      <w:startOverride w:val="1"/>
    </w:lvlOverride>
  </w:num>
  <w:num w:numId="34">
    <w:abstractNumId w:val="24"/>
  </w:num>
  <w:num w:numId="3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2436"/>
    <w:rsid w:val="000160CD"/>
    <w:rsid w:val="000254D2"/>
    <w:rsid w:val="00025A8C"/>
    <w:rsid w:val="0003229B"/>
    <w:rsid w:val="00033393"/>
    <w:rsid w:val="00033C30"/>
    <w:rsid w:val="000368E9"/>
    <w:rsid w:val="00037AB0"/>
    <w:rsid w:val="00037AD2"/>
    <w:rsid w:val="000402AF"/>
    <w:rsid w:val="00041087"/>
    <w:rsid w:val="00043096"/>
    <w:rsid w:val="000443D1"/>
    <w:rsid w:val="000463C5"/>
    <w:rsid w:val="00046B6C"/>
    <w:rsid w:val="00055E6E"/>
    <w:rsid w:val="000578BC"/>
    <w:rsid w:val="000578D3"/>
    <w:rsid w:val="00062526"/>
    <w:rsid w:val="00062770"/>
    <w:rsid w:val="00065134"/>
    <w:rsid w:val="0006547B"/>
    <w:rsid w:val="00071634"/>
    <w:rsid w:val="00071753"/>
    <w:rsid w:val="000758C8"/>
    <w:rsid w:val="00076DEC"/>
    <w:rsid w:val="00082CA3"/>
    <w:rsid w:val="000844C8"/>
    <w:rsid w:val="000866A0"/>
    <w:rsid w:val="0008765B"/>
    <w:rsid w:val="0009119F"/>
    <w:rsid w:val="00091728"/>
    <w:rsid w:val="000A05A2"/>
    <w:rsid w:val="000A05C5"/>
    <w:rsid w:val="000A1DBB"/>
    <w:rsid w:val="000A1E3D"/>
    <w:rsid w:val="000A39FB"/>
    <w:rsid w:val="000A53B1"/>
    <w:rsid w:val="000A6270"/>
    <w:rsid w:val="000A6289"/>
    <w:rsid w:val="000B1937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A65"/>
    <w:rsid w:val="000D2BAD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B5F"/>
    <w:rsid w:val="000F6C50"/>
    <w:rsid w:val="00102C4C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14E"/>
    <w:rsid w:val="00117839"/>
    <w:rsid w:val="00117DA1"/>
    <w:rsid w:val="001203EA"/>
    <w:rsid w:val="00120D1E"/>
    <w:rsid w:val="00120F0A"/>
    <w:rsid w:val="001239DD"/>
    <w:rsid w:val="00123C9A"/>
    <w:rsid w:val="00125229"/>
    <w:rsid w:val="00127AAC"/>
    <w:rsid w:val="0013293E"/>
    <w:rsid w:val="00134444"/>
    <w:rsid w:val="00135B1C"/>
    <w:rsid w:val="001364A5"/>
    <w:rsid w:val="00137155"/>
    <w:rsid w:val="00141A26"/>
    <w:rsid w:val="001428BB"/>
    <w:rsid w:val="00142C31"/>
    <w:rsid w:val="00144D93"/>
    <w:rsid w:val="00146599"/>
    <w:rsid w:val="00147FED"/>
    <w:rsid w:val="0015146C"/>
    <w:rsid w:val="0015174F"/>
    <w:rsid w:val="001544A6"/>
    <w:rsid w:val="0015490F"/>
    <w:rsid w:val="001605CD"/>
    <w:rsid w:val="001635D1"/>
    <w:rsid w:val="00165B7B"/>
    <w:rsid w:val="00171029"/>
    <w:rsid w:val="001719C9"/>
    <w:rsid w:val="00172B14"/>
    <w:rsid w:val="00174176"/>
    <w:rsid w:val="00174C4F"/>
    <w:rsid w:val="00181EC9"/>
    <w:rsid w:val="00183EC9"/>
    <w:rsid w:val="00184B6F"/>
    <w:rsid w:val="001858BD"/>
    <w:rsid w:val="00186623"/>
    <w:rsid w:val="00191BCE"/>
    <w:rsid w:val="00193E49"/>
    <w:rsid w:val="0019584D"/>
    <w:rsid w:val="00196C22"/>
    <w:rsid w:val="00197013"/>
    <w:rsid w:val="001A1E47"/>
    <w:rsid w:val="001A4543"/>
    <w:rsid w:val="001A5DDD"/>
    <w:rsid w:val="001A5F01"/>
    <w:rsid w:val="001A661E"/>
    <w:rsid w:val="001B02B9"/>
    <w:rsid w:val="001B0ECD"/>
    <w:rsid w:val="001B1CA2"/>
    <w:rsid w:val="001B1D5D"/>
    <w:rsid w:val="001B59EE"/>
    <w:rsid w:val="001B6A06"/>
    <w:rsid w:val="001B6F37"/>
    <w:rsid w:val="001B7E42"/>
    <w:rsid w:val="001C071E"/>
    <w:rsid w:val="001C55DE"/>
    <w:rsid w:val="001C6505"/>
    <w:rsid w:val="001C6523"/>
    <w:rsid w:val="001C7DF9"/>
    <w:rsid w:val="001D2CA8"/>
    <w:rsid w:val="001D35C0"/>
    <w:rsid w:val="001D44C9"/>
    <w:rsid w:val="001D56CD"/>
    <w:rsid w:val="001D643E"/>
    <w:rsid w:val="001D649D"/>
    <w:rsid w:val="001E1B6B"/>
    <w:rsid w:val="001E3AC9"/>
    <w:rsid w:val="001E3E6F"/>
    <w:rsid w:val="001E75D8"/>
    <w:rsid w:val="001E75E8"/>
    <w:rsid w:val="001E7D25"/>
    <w:rsid w:val="001F1EDC"/>
    <w:rsid w:val="001F24A0"/>
    <w:rsid w:val="001F2D6C"/>
    <w:rsid w:val="001F31F3"/>
    <w:rsid w:val="001F629A"/>
    <w:rsid w:val="001F6835"/>
    <w:rsid w:val="00200D19"/>
    <w:rsid w:val="002021F0"/>
    <w:rsid w:val="0020279C"/>
    <w:rsid w:val="00203329"/>
    <w:rsid w:val="00206251"/>
    <w:rsid w:val="00213AD5"/>
    <w:rsid w:val="00214CC8"/>
    <w:rsid w:val="00216CED"/>
    <w:rsid w:val="002239B2"/>
    <w:rsid w:val="002244A9"/>
    <w:rsid w:val="00225771"/>
    <w:rsid w:val="00226598"/>
    <w:rsid w:val="00226690"/>
    <w:rsid w:val="002278F6"/>
    <w:rsid w:val="0023053B"/>
    <w:rsid w:val="00233392"/>
    <w:rsid w:val="00233DA2"/>
    <w:rsid w:val="002346DB"/>
    <w:rsid w:val="002346DF"/>
    <w:rsid w:val="0024022B"/>
    <w:rsid w:val="00242C72"/>
    <w:rsid w:val="00242EBF"/>
    <w:rsid w:val="002440ED"/>
    <w:rsid w:val="00244443"/>
    <w:rsid w:val="00245359"/>
    <w:rsid w:val="002473C5"/>
    <w:rsid w:val="002513F2"/>
    <w:rsid w:val="00252881"/>
    <w:rsid w:val="0025543D"/>
    <w:rsid w:val="00256458"/>
    <w:rsid w:val="002574AF"/>
    <w:rsid w:val="00260830"/>
    <w:rsid w:val="002615DE"/>
    <w:rsid w:val="002633B7"/>
    <w:rsid w:val="00267BEF"/>
    <w:rsid w:val="00271378"/>
    <w:rsid w:val="00272C80"/>
    <w:rsid w:val="00272F31"/>
    <w:rsid w:val="002735D6"/>
    <w:rsid w:val="00275C9B"/>
    <w:rsid w:val="00276160"/>
    <w:rsid w:val="002809D7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5279"/>
    <w:rsid w:val="002A56B5"/>
    <w:rsid w:val="002A5D7A"/>
    <w:rsid w:val="002A6D34"/>
    <w:rsid w:val="002B276B"/>
    <w:rsid w:val="002B4F89"/>
    <w:rsid w:val="002B5AFD"/>
    <w:rsid w:val="002C07FD"/>
    <w:rsid w:val="002C1462"/>
    <w:rsid w:val="002C54F1"/>
    <w:rsid w:val="002C631D"/>
    <w:rsid w:val="002C7B5D"/>
    <w:rsid w:val="002D2026"/>
    <w:rsid w:val="002D2A79"/>
    <w:rsid w:val="002D37A9"/>
    <w:rsid w:val="002D4D80"/>
    <w:rsid w:val="002D5398"/>
    <w:rsid w:val="002E53B7"/>
    <w:rsid w:val="002E53F4"/>
    <w:rsid w:val="002F04AE"/>
    <w:rsid w:val="002F22AF"/>
    <w:rsid w:val="002F4BC2"/>
    <w:rsid w:val="003015BD"/>
    <w:rsid w:val="00305920"/>
    <w:rsid w:val="00314788"/>
    <w:rsid w:val="00316C8A"/>
    <w:rsid w:val="00317B19"/>
    <w:rsid w:val="0032029E"/>
    <w:rsid w:val="003206AA"/>
    <w:rsid w:val="00321012"/>
    <w:rsid w:val="0032464F"/>
    <w:rsid w:val="0032621A"/>
    <w:rsid w:val="003262F3"/>
    <w:rsid w:val="003302F4"/>
    <w:rsid w:val="00331D5F"/>
    <w:rsid w:val="003331FA"/>
    <w:rsid w:val="00335C20"/>
    <w:rsid w:val="003404A9"/>
    <w:rsid w:val="00340954"/>
    <w:rsid w:val="00341F4D"/>
    <w:rsid w:val="00342A19"/>
    <w:rsid w:val="00343619"/>
    <w:rsid w:val="00344EB7"/>
    <w:rsid w:val="00347DA4"/>
    <w:rsid w:val="00355560"/>
    <w:rsid w:val="0035688A"/>
    <w:rsid w:val="0035706A"/>
    <w:rsid w:val="00357550"/>
    <w:rsid w:val="003601A0"/>
    <w:rsid w:val="003617C2"/>
    <w:rsid w:val="0036246B"/>
    <w:rsid w:val="00364155"/>
    <w:rsid w:val="00364E6E"/>
    <w:rsid w:val="00371D45"/>
    <w:rsid w:val="00372A14"/>
    <w:rsid w:val="00373132"/>
    <w:rsid w:val="0037324C"/>
    <w:rsid w:val="00374330"/>
    <w:rsid w:val="00374ECF"/>
    <w:rsid w:val="00375D63"/>
    <w:rsid w:val="00376CED"/>
    <w:rsid w:val="00381FA1"/>
    <w:rsid w:val="00385975"/>
    <w:rsid w:val="00385B45"/>
    <w:rsid w:val="00387421"/>
    <w:rsid w:val="0039219D"/>
    <w:rsid w:val="0039365D"/>
    <w:rsid w:val="0039551E"/>
    <w:rsid w:val="00397502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3961"/>
    <w:rsid w:val="003D0376"/>
    <w:rsid w:val="003D1FB7"/>
    <w:rsid w:val="003D20ED"/>
    <w:rsid w:val="003D3576"/>
    <w:rsid w:val="003D4803"/>
    <w:rsid w:val="003E0264"/>
    <w:rsid w:val="003E51E6"/>
    <w:rsid w:val="003E6E65"/>
    <w:rsid w:val="003E7898"/>
    <w:rsid w:val="003F55DB"/>
    <w:rsid w:val="003F5BA7"/>
    <w:rsid w:val="00403817"/>
    <w:rsid w:val="00404205"/>
    <w:rsid w:val="004070CA"/>
    <w:rsid w:val="0041172C"/>
    <w:rsid w:val="00412666"/>
    <w:rsid w:val="0042076E"/>
    <w:rsid w:val="00422531"/>
    <w:rsid w:val="00425B68"/>
    <w:rsid w:val="00425F6F"/>
    <w:rsid w:val="00426426"/>
    <w:rsid w:val="0043099E"/>
    <w:rsid w:val="00432DB0"/>
    <w:rsid w:val="00435604"/>
    <w:rsid w:val="0044011A"/>
    <w:rsid w:val="00441434"/>
    <w:rsid w:val="00446AFA"/>
    <w:rsid w:val="004501DF"/>
    <w:rsid w:val="00454FB3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21C4"/>
    <w:rsid w:val="00482D06"/>
    <w:rsid w:val="00483655"/>
    <w:rsid w:val="00484211"/>
    <w:rsid w:val="004858E7"/>
    <w:rsid w:val="00485F3F"/>
    <w:rsid w:val="004860E2"/>
    <w:rsid w:val="0049040A"/>
    <w:rsid w:val="0049165E"/>
    <w:rsid w:val="0049426A"/>
    <w:rsid w:val="00494642"/>
    <w:rsid w:val="00496AD9"/>
    <w:rsid w:val="004A1B38"/>
    <w:rsid w:val="004A257E"/>
    <w:rsid w:val="004A4269"/>
    <w:rsid w:val="004A73B3"/>
    <w:rsid w:val="004B032F"/>
    <w:rsid w:val="004B1AFC"/>
    <w:rsid w:val="004B5C30"/>
    <w:rsid w:val="004B6324"/>
    <w:rsid w:val="004C0A0E"/>
    <w:rsid w:val="004C189E"/>
    <w:rsid w:val="004C40C0"/>
    <w:rsid w:val="004C4409"/>
    <w:rsid w:val="004C63DC"/>
    <w:rsid w:val="004C6596"/>
    <w:rsid w:val="004C72F8"/>
    <w:rsid w:val="004D17EA"/>
    <w:rsid w:val="004D2243"/>
    <w:rsid w:val="004D2C53"/>
    <w:rsid w:val="004D3370"/>
    <w:rsid w:val="004D4ED7"/>
    <w:rsid w:val="004D62F1"/>
    <w:rsid w:val="004D669E"/>
    <w:rsid w:val="004E065A"/>
    <w:rsid w:val="004E3269"/>
    <w:rsid w:val="004E3906"/>
    <w:rsid w:val="004F1043"/>
    <w:rsid w:val="004F44FF"/>
    <w:rsid w:val="004F4CDF"/>
    <w:rsid w:val="004F5455"/>
    <w:rsid w:val="004F7A74"/>
    <w:rsid w:val="005029AF"/>
    <w:rsid w:val="00510C1B"/>
    <w:rsid w:val="00512E20"/>
    <w:rsid w:val="0051448C"/>
    <w:rsid w:val="00515537"/>
    <w:rsid w:val="00515716"/>
    <w:rsid w:val="00515848"/>
    <w:rsid w:val="00516C05"/>
    <w:rsid w:val="00517778"/>
    <w:rsid w:val="00521121"/>
    <w:rsid w:val="00521E21"/>
    <w:rsid w:val="005320F4"/>
    <w:rsid w:val="0053316E"/>
    <w:rsid w:val="00536AED"/>
    <w:rsid w:val="00537F17"/>
    <w:rsid w:val="0054088B"/>
    <w:rsid w:val="00542A17"/>
    <w:rsid w:val="00543878"/>
    <w:rsid w:val="00543FC5"/>
    <w:rsid w:val="00546744"/>
    <w:rsid w:val="0054727B"/>
    <w:rsid w:val="00551C6C"/>
    <w:rsid w:val="00564146"/>
    <w:rsid w:val="00564BFC"/>
    <w:rsid w:val="00565677"/>
    <w:rsid w:val="00566F3E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11C8"/>
    <w:rsid w:val="005961AC"/>
    <w:rsid w:val="00597531"/>
    <w:rsid w:val="0059753E"/>
    <w:rsid w:val="005A1BA8"/>
    <w:rsid w:val="005B0BEC"/>
    <w:rsid w:val="005B1884"/>
    <w:rsid w:val="005B31ED"/>
    <w:rsid w:val="005B5E2A"/>
    <w:rsid w:val="005C08D9"/>
    <w:rsid w:val="005C1DEF"/>
    <w:rsid w:val="005C22E0"/>
    <w:rsid w:val="005C2FCA"/>
    <w:rsid w:val="005C4C25"/>
    <w:rsid w:val="005C57B2"/>
    <w:rsid w:val="005D032C"/>
    <w:rsid w:val="005D336F"/>
    <w:rsid w:val="005D386E"/>
    <w:rsid w:val="005E1D79"/>
    <w:rsid w:val="005E3ACF"/>
    <w:rsid w:val="005E678E"/>
    <w:rsid w:val="005F0CE0"/>
    <w:rsid w:val="005F15ED"/>
    <w:rsid w:val="005F33BA"/>
    <w:rsid w:val="005F5B35"/>
    <w:rsid w:val="005F6F3D"/>
    <w:rsid w:val="00601ED6"/>
    <w:rsid w:val="00602FA0"/>
    <w:rsid w:val="006052C8"/>
    <w:rsid w:val="006067D0"/>
    <w:rsid w:val="00606FA0"/>
    <w:rsid w:val="006100A0"/>
    <w:rsid w:val="00610172"/>
    <w:rsid w:val="00610B72"/>
    <w:rsid w:val="00613469"/>
    <w:rsid w:val="006144CC"/>
    <w:rsid w:val="00615E57"/>
    <w:rsid w:val="00616FFC"/>
    <w:rsid w:val="0062138E"/>
    <w:rsid w:val="00623421"/>
    <w:rsid w:val="00623E86"/>
    <w:rsid w:val="0063223C"/>
    <w:rsid w:val="0063249B"/>
    <w:rsid w:val="00634F30"/>
    <w:rsid w:val="00635EA0"/>
    <w:rsid w:val="00636F31"/>
    <w:rsid w:val="0064080B"/>
    <w:rsid w:val="00642AA6"/>
    <w:rsid w:val="0064326E"/>
    <w:rsid w:val="00645026"/>
    <w:rsid w:val="00650E1A"/>
    <w:rsid w:val="006514C0"/>
    <w:rsid w:val="00651F88"/>
    <w:rsid w:val="0065468E"/>
    <w:rsid w:val="0065639E"/>
    <w:rsid w:val="00656AB6"/>
    <w:rsid w:val="00660210"/>
    <w:rsid w:val="0066180D"/>
    <w:rsid w:val="006665D2"/>
    <w:rsid w:val="006707A6"/>
    <w:rsid w:val="00671930"/>
    <w:rsid w:val="006834B8"/>
    <w:rsid w:val="00683BE0"/>
    <w:rsid w:val="0068460D"/>
    <w:rsid w:val="00684B9B"/>
    <w:rsid w:val="00686AC5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0BC6"/>
    <w:rsid w:val="006A15A7"/>
    <w:rsid w:val="006A18DD"/>
    <w:rsid w:val="006A2AAC"/>
    <w:rsid w:val="006A4A06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D038D"/>
    <w:rsid w:val="006D3362"/>
    <w:rsid w:val="006D5B4B"/>
    <w:rsid w:val="006D6C6E"/>
    <w:rsid w:val="006D6D9C"/>
    <w:rsid w:val="006D7351"/>
    <w:rsid w:val="006E0FA4"/>
    <w:rsid w:val="006E1551"/>
    <w:rsid w:val="006E48BF"/>
    <w:rsid w:val="006E4E52"/>
    <w:rsid w:val="006E642F"/>
    <w:rsid w:val="006E7CEE"/>
    <w:rsid w:val="006F3D77"/>
    <w:rsid w:val="006F4308"/>
    <w:rsid w:val="006F4B53"/>
    <w:rsid w:val="006F5DA7"/>
    <w:rsid w:val="006F7D6B"/>
    <w:rsid w:val="006F7E84"/>
    <w:rsid w:val="00700F6B"/>
    <w:rsid w:val="007179E4"/>
    <w:rsid w:val="00720324"/>
    <w:rsid w:val="00726812"/>
    <w:rsid w:val="007308BF"/>
    <w:rsid w:val="007327CB"/>
    <w:rsid w:val="007364B0"/>
    <w:rsid w:val="0073673A"/>
    <w:rsid w:val="007410C2"/>
    <w:rsid w:val="0074167B"/>
    <w:rsid w:val="00744461"/>
    <w:rsid w:val="00744B0E"/>
    <w:rsid w:val="007569D7"/>
    <w:rsid w:val="00757763"/>
    <w:rsid w:val="00760D5A"/>
    <w:rsid w:val="00760D71"/>
    <w:rsid w:val="0076184A"/>
    <w:rsid w:val="007628EE"/>
    <w:rsid w:val="0076329E"/>
    <w:rsid w:val="00764015"/>
    <w:rsid w:val="00770D3E"/>
    <w:rsid w:val="00773C78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B9"/>
    <w:rsid w:val="007A52CB"/>
    <w:rsid w:val="007A759D"/>
    <w:rsid w:val="007B4450"/>
    <w:rsid w:val="007B5D71"/>
    <w:rsid w:val="007B6D29"/>
    <w:rsid w:val="007C0E6D"/>
    <w:rsid w:val="007C13AB"/>
    <w:rsid w:val="007C1DF2"/>
    <w:rsid w:val="007C66D0"/>
    <w:rsid w:val="007D59E2"/>
    <w:rsid w:val="007D7F4C"/>
    <w:rsid w:val="007E298D"/>
    <w:rsid w:val="007E43D4"/>
    <w:rsid w:val="007E4FFC"/>
    <w:rsid w:val="007E6250"/>
    <w:rsid w:val="007F1098"/>
    <w:rsid w:val="007F4E77"/>
    <w:rsid w:val="007F5C46"/>
    <w:rsid w:val="00800101"/>
    <w:rsid w:val="008027AB"/>
    <w:rsid w:val="00803966"/>
    <w:rsid w:val="00804DB5"/>
    <w:rsid w:val="00806ABE"/>
    <w:rsid w:val="00807AC9"/>
    <w:rsid w:val="008152BE"/>
    <w:rsid w:val="00815B39"/>
    <w:rsid w:val="00817F37"/>
    <w:rsid w:val="0082210F"/>
    <w:rsid w:val="008230AA"/>
    <w:rsid w:val="0082662D"/>
    <w:rsid w:val="00831DD5"/>
    <w:rsid w:val="008344AB"/>
    <w:rsid w:val="00834B82"/>
    <w:rsid w:val="008350CC"/>
    <w:rsid w:val="00840BAA"/>
    <w:rsid w:val="00842AFB"/>
    <w:rsid w:val="00845B1B"/>
    <w:rsid w:val="00845F9A"/>
    <w:rsid w:val="00851F37"/>
    <w:rsid w:val="008529D0"/>
    <w:rsid w:val="00854F3E"/>
    <w:rsid w:val="0085512E"/>
    <w:rsid w:val="00855858"/>
    <w:rsid w:val="00861D0D"/>
    <w:rsid w:val="00863D79"/>
    <w:rsid w:val="00865117"/>
    <w:rsid w:val="0086597C"/>
    <w:rsid w:val="00867394"/>
    <w:rsid w:val="008747AA"/>
    <w:rsid w:val="00874836"/>
    <w:rsid w:val="00874AD2"/>
    <w:rsid w:val="00877A73"/>
    <w:rsid w:val="00881488"/>
    <w:rsid w:val="0088639E"/>
    <w:rsid w:val="00886F2A"/>
    <w:rsid w:val="00887E9A"/>
    <w:rsid w:val="00890B72"/>
    <w:rsid w:val="008962DD"/>
    <w:rsid w:val="008963B1"/>
    <w:rsid w:val="0089662A"/>
    <w:rsid w:val="008A03CB"/>
    <w:rsid w:val="008A05D7"/>
    <w:rsid w:val="008A20B8"/>
    <w:rsid w:val="008A2B85"/>
    <w:rsid w:val="008A7311"/>
    <w:rsid w:val="008A7A1E"/>
    <w:rsid w:val="008B1266"/>
    <w:rsid w:val="008B3931"/>
    <w:rsid w:val="008B39A6"/>
    <w:rsid w:val="008B6D57"/>
    <w:rsid w:val="008C05B2"/>
    <w:rsid w:val="008C0C9B"/>
    <w:rsid w:val="008C2975"/>
    <w:rsid w:val="008C2FBD"/>
    <w:rsid w:val="008C3F0A"/>
    <w:rsid w:val="008C6AB4"/>
    <w:rsid w:val="008D0322"/>
    <w:rsid w:val="008D110E"/>
    <w:rsid w:val="008D350D"/>
    <w:rsid w:val="008D4F26"/>
    <w:rsid w:val="008D61D6"/>
    <w:rsid w:val="008E37BB"/>
    <w:rsid w:val="008E5210"/>
    <w:rsid w:val="008E5224"/>
    <w:rsid w:val="008E74DD"/>
    <w:rsid w:val="008E78F7"/>
    <w:rsid w:val="008F215E"/>
    <w:rsid w:val="008F3804"/>
    <w:rsid w:val="008F6885"/>
    <w:rsid w:val="008F770B"/>
    <w:rsid w:val="00900248"/>
    <w:rsid w:val="00904256"/>
    <w:rsid w:val="00913CF2"/>
    <w:rsid w:val="00914354"/>
    <w:rsid w:val="009144DB"/>
    <w:rsid w:val="0091645C"/>
    <w:rsid w:val="00922D0F"/>
    <w:rsid w:val="00923120"/>
    <w:rsid w:val="00923DE7"/>
    <w:rsid w:val="00926462"/>
    <w:rsid w:val="00927C3E"/>
    <w:rsid w:val="009308ED"/>
    <w:rsid w:val="00932446"/>
    <w:rsid w:val="00934C1D"/>
    <w:rsid w:val="00937A02"/>
    <w:rsid w:val="0094010A"/>
    <w:rsid w:val="00942C86"/>
    <w:rsid w:val="00944C1C"/>
    <w:rsid w:val="00953428"/>
    <w:rsid w:val="009545A6"/>
    <w:rsid w:val="00954D2A"/>
    <w:rsid w:val="00954D94"/>
    <w:rsid w:val="00954E50"/>
    <w:rsid w:val="009551D5"/>
    <w:rsid w:val="0095524E"/>
    <w:rsid w:val="0095630E"/>
    <w:rsid w:val="00957772"/>
    <w:rsid w:val="00960DD3"/>
    <w:rsid w:val="009612BE"/>
    <w:rsid w:val="0096174C"/>
    <w:rsid w:val="00963023"/>
    <w:rsid w:val="00964257"/>
    <w:rsid w:val="0096452F"/>
    <w:rsid w:val="009651D5"/>
    <w:rsid w:val="00965234"/>
    <w:rsid w:val="00966C72"/>
    <w:rsid w:val="00970584"/>
    <w:rsid w:val="0097268C"/>
    <w:rsid w:val="00977C4E"/>
    <w:rsid w:val="00980448"/>
    <w:rsid w:val="00980D24"/>
    <w:rsid w:val="0098319A"/>
    <w:rsid w:val="00983C84"/>
    <w:rsid w:val="00986302"/>
    <w:rsid w:val="00991322"/>
    <w:rsid w:val="00991B54"/>
    <w:rsid w:val="009926B9"/>
    <w:rsid w:val="009933F5"/>
    <w:rsid w:val="009A4AF5"/>
    <w:rsid w:val="009A5A24"/>
    <w:rsid w:val="009A7C57"/>
    <w:rsid w:val="009B0FC3"/>
    <w:rsid w:val="009B4AB2"/>
    <w:rsid w:val="009B5561"/>
    <w:rsid w:val="009B7467"/>
    <w:rsid w:val="009C019C"/>
    <w:rsid w:val="009C298F"/>
    <w:rsid w:val="009C521C"/>
    <w:rsid w:val="009C5BC0"/>
    <w:rsid w:val="009C640F"/>
    <w:rsid w:val="009C6697"/>
    <w:rsid w:val="009C7F96"/>
    <w:rsid w:val="009D44EB"/>
    <w:rsid w:val="009D4758"/>
    <w:rsid w:val="009D5B87"/>
    <w:rsid w:val="009D5C16"/>
    <w:rsid w:val="009D7342"/>
    <w:rsid w:val="009E6052"/>
    <w:rsid w:val="009E618E"/>
    <w:rsid w:val="009E62B2"/>
    <w:rsid w:val="009F12DE"/>
    <w:rsid w:val="009F40E5"/>
    <w:rsid w:val="009F57D0"/>
    <w:rsid w:val="009F5A43"/>
    <w:rsid w:val="00A0003B"/>
    <w:rsid w:val="00A01F4B"/>
    <w:rsid w:val="00A025DD"/>
    <w:rsid w:val="00A02FC2"/>
    <w:rsid w:val="00A124B0"/>
    <w:rsid w:val="00A12D56"/>
    <w:rsid w:val="00A132EB"/>
    <w:rsid w:val="00A148E5"/>
    <w:rsid w:val="00A16113"/>
    <w:rsid w:val="00A174FA"/>
    <w:rsid w:val="00A20FCF"/>
    <w:rsid w:val="00A22A2D"/>
    <w:rsid w:val="00A23836"/>
    <w:rsid w:val="00A24FF6"/>
    <w:rsid w:val="00A256BA"/>
    <w:rsid w:val="00A2653C"/>
    <w:rsid w:val="00A32E4E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D75"/>
    <w:rsid w:val="00A671EE"/>
    <w:rsid w:val="00A734E3"/>
    <w:rsid w:val="00A743CA"/>
    <w:rsid w:val="00A74ECF"/>
    <w:rsid w:val="00A74ED8"/>
    <w:rsid w:val="00A752D2"/>
    <w:rsid w:val="00A764DA"/>
    <w:rsid w:val="00A766B4"/>
    <w:rsid w:val="00A825F6"/>
    <w:rsid w:val="00A87A6F"/>
    <w:rsid w:val="00A87BAE"/>
    <w:rsid w:val="00A91997"/>
    <w:rsid w:val="00A92E86"/>
    <w:rsid w:val="00AA1AC9"/>
    <w:rsid w:val="00AA23C9"/>
    <w:rsid w:val="00AA5648"/>
    <w:rsid w:val="00AA5BE7"/>
    <w:rsid w:val="00AA6C44"/>
    <w:rsid w:val="00AB492B"/>
    <w:rsid w:val="00AB4A7E"/>
    <w:rsid w:val="00AC036F"/>
    <w:rsid w:val="00AC257F"/>
    <w:rsid w:val="00AC3206"/>
    <w:rsid w:val="00AC441D"/>
    <w:rsid w:val="00AC6963"/>
    <w:rsid w:val="00AC7195"/>
    <w:rsid w:val="00AD326C"/>
    <w:rsid w:val="00AD36E9"/>
    <w:rsid w:val="00AD62D3"/>
    <w:rsid w:val="00AE436C"/>
    <w:rsid w:val="00AE462C"/>
    <w:rsid w:val="00AE51CE"/>
    <w:rsid w:val="00AE7479"/>
    <w:rsid w:val="00AF5607"/>
    <w:rsid w:val="00AF69E7"/>
    <w:rsid w:val="00B01373"/>
    <w:rsid w:val="00B02F76"/>
    <w:rsid w:val="00B03596"/>
    <w:rsid w:val="00B0360A"/>
    <w:rsid w:val="00B03660"/>
    <w:rsid w:val="00B06488"/>
    <w:rsid w:val="00B1004D"/>
    <w:rsid w:val="00B10E60"/>
    <w:rsid w:val="00B120FB"/>
    <w:rsid w:val="00B12BD9"/>
    <w:rsid w:val="00B12BF3"/>
    <w:rsid w:val="00B12E22"/>
    <w:rsid w:val="00B13C91"/>
    <w:rsid w:val="00B13DF6"/>
    <w:rsid w:val="00B14190"/>
    <w:rsid w:val="00B1784C"/>
    <w:rsid w:val="00B179BA"/>
    <w:rsid w:val="00B25B5E"/>
    <w:rsid w:val="00B312D8"/>
    <w:rsid w:val="00B31EE2"/>
    <w:rsid w:val="00B34446"/>
    <w:rsid w:val="00B37725"/>
    <w:rsid w:val="00B41981"/>
    <w:rsid w:val="00B45913"/>
    <w:rsid w:val="00B46732"/>
    <w:rsid w:val="00B500BF"/>
    <w:rsid w:val="00B52932"/>
    <w:rsid w:val="00B542A3"/>
    <w:rsid w:val="00B55A24"/>
    <w:rsid w:val="00B60E21"/>
    <w:rsid w:val="00B61B3E"/>
    <w:rsid w:val="00B622CC"/>
    <w:rsid w:val="00B647EE"/>
    <w:rsid w:val="00B6481B"/>
    <w:rsid w:val="00B65404"/>
    <w:rsid w:val="00B67572"/>
    <w:rsid w:val="00B67AFA"/>
    <w:rsid w:val="00B725F2"/>
    <w:rsid w:val="00B72626"/>
    <w:rsid w:val="00B73A98"/>
    <w:rsid w:val="00B73FC5"/>
    <w:rsid w:val="00B748A1"/>
    <w:rsid w:val="00B75384"/>
    <w:rsid w:val="00B8140C"/>
    <w:rsid w:val="00B840FC"/>
    <w:rsid w:val="00B852F6"/>
    <w:rsid w:val="00B855E6"/>
    <w:rsid w:val="00B85AB9"/>
    <w:rsid w:val="00B85F37"/>
    <w:rsid w:val="00B93B9D"/>
    <w:rsid w:val="00B94C8A"/>
    <w:rsid w:val="00B9515B"/>
    <w:rsid w:val="00B95512"/>
    <w:rsid w:val="00B97BCD"/>
    <w:rsid w:val="00BA2EAC"/>
    <w:rsid w:val="00BA6738"/>
    <w:rsid w:val="00BA76F6"/>
    <w:rsid w:val="00BB03A3"/>
    <w:rsid w:val="00BB110E"/>
    <w:rsid w:val="00BB16B2"/>
    <w:rsid w:val="00BC1218"/>
    <w:rsid w:val="00BC1D1C"/>
    <w:rsid w:val="00BC4BEB"/>
    <w:rsid w:val="00BC611B"/>
    <w:rsid w:val="00BD0101"/>
    <w:rsid w:val="00BD087D"/>
    <w:rsid w:val="00BD3992"/>
    <w:rsid w:val="00BD4ED7"/>
    <w:rsid w:val="00BD582A"/>
    <w:rsid w:val="00BE150D"/>
    <w:rsid w:val="00BE1DE0"/>
    <w:rsid w:val="00BE5996"/>
    <w:rsid w:val="00BE7D81"/>
    <w:rsid w:val="00BF0065"/>
    <w:rsid w:val="00BF0843"/>
    <w:rsid w:val="00BF11F7"/>
    <w:rsid w:val="00BF26A6"/>
    <w:rsid w:val="00BF275C"/>
    <w:rsid w:val="00BF3E1B"/>
    <w:rsid w:val="00C01CFF"/>
    <w:rsid w:val="00C01F78"/>
    <w:rsid w:val="00C02FC9"/>
    <w:rsid w:val="00C04B18"/>
    <w:rsid w:val="00C11988"/>
    <w:rsid w:val="00C11E56"/>
    <w:rsid w:val="00C12972"/>
    <w:rsid w:val="00C15D46"/>
    <w:rsid w:val="00C17742"/>
    <w:rsid w:val="00C17A78"/>
    <w:rsid w:val="00C21E5B"/>
    <w:rsid w:val="00C22F7E"/>
    <w:rsid w:val="00C23E7B"/>
    <w:rsid w:val="00C3401B"/>
    <w:rsid w:val="00C36ACB"/>
    <w:rsid w:val="00C503F4"/>
    <w:rsid w:val="00C5523A"/>
    <w:rsid w:val="00C5590B"/>
    <w:rsid w:val="00C63F2D"/>
    <w:rsid w:val="00C6600A"/>
    <w:rsid w:val="00C66B52"/>
    <w:rsid w:val="00C70C93"/>
    <w:rsid w:val="00C807BE"/>
    <w:rsid w:val="00C85B43"/>
    <w:rsid w:val="00C87C20"/>
    <w:rsid w:val="00C90CF0"/>
    <w:rsid w:val="00C90EC8"/>
    <w:rsid w:val="00C90F13"/>
    <w:rsid w:val="00C94CF0"/>
    <w:rsid w:val="00C95F93"/>
    <w:rsid w:val="00C9601B"/>
    <w:rsid w:val="00C96F8D"/>
    <w:rsid w:val="00CA1A28"/>
    <w:rsid w:val="00CA3992"/>
    <w:rsid w:val="00CA5212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659B"/>
    <w:rsid w:val="00CD78FE"/>
    <w:rsid w:val="00CE0991"/>
    <w:rsid w:val="00CE2637"/>
    <w:rsid w:val="00CE486A"/>
    <w:rsid w:val="00CE65A4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5A1E"/>
    <w:rsid w:val="00D13E51"/>
    <w:rsid w:val="00D1622E"/>
    <w:rsid w:val="00D20358"/>
    <w:rsid w:val="00D22F18"/>
    <w:rsid w:val="00D237C6"/>
    <w:rsid w:val="00D2531E"/>
    <w:rsid w:val="00D2700B"/>
    <w:rsid w:val="00D275E6"/>
    <w:rsid w:val="00D31771"/>
    <w:rsid w:val="00D40771"/>
    <w:rsid w:val="00D41A74"/>
    <w:rsid w:val="00D41BFD"/>
    <w:rsid w:val="00D41F82"/>
    <w:rsid w:val="00D4377E"/>
    <w:rsid w:val="00D4517E"/>
    <w:rsid w:val="00D469EA"/>
    <w:rsid w:val="00D5470A"/>
    <w:rsid w:val="00D552FD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4B25"/>
    <w:rsid w:val="00D7534D"/>
    <w:rsid w:val="00D755DD"/>
    <w:rsid w:val="00D76866"/>
    <w:rsid w:val="00D81164"/>
    <w:rsid w:val="00D839B6"/>
    <w:rsid w:val="00D84152"/>
    <w:rsid w:val="00D84326"/>
    <w:rsid w:val="00D8503D"/>
    <w:rsid w:val="00D86248"/>
    <w:rsid w:val="00D93F0B"/>
    <w:rsid w:val="00D94848"/>
    <w:rsid w:val="00DA3D97"/>
    <w:rsid w:val="00DA55DE"/>
    <w:rsid w:val="00DB623F"/>
    <w:rsid w:val="00DC06E4"/>
    <w:rsid w:val="00DC5867"/>
    <w:rsid w:val="00DC75DF"/>
    <w:rsid w:val="00DD0A6B"/>
    <w:rsid w:val="00DD0F21"/>
    <w:rsid w:val="00DD5BB7"/>
    <w:rsid w:val="00DD66A1"/>
    <w:rsid w:val="00DE020F"/>
    <w:rsid w:val="00DE6C36"/>
    <w:rsid w:val="00DF47CC"/>
    <w:rsid w:val="00DF7276"/>
    <w:rsid w:val="00E01BFD"/>
    <w:rsid w:val="00E01C05"/>
    <w:rsid w:val="00E05460"/>
    <w:rsid w:val="00E1141A"/>
    <w:rsid w:val="00E12EF1"/>
    <w:rsid w:val="00E13755"/>
    <w:rsid w:val="00E149E1"/>
    <w:rsid w:val="00E17316"/>
    <w:rsid w:val="00E174D4"/>
    <w:rsid w:val="00E202C8"/>
    <w:rsid w:val="00E23285"/>
    <w:rsid w:val="00E244D5"/>
    <w:rsid w:val="00E31F53"/>
    <w:rsid w:val="00E32C21"/>
    <w:rsid w:val="00E40600"/>
    <w:rsid w:val="00E50587"/>
    <w:rsid w:val="00E50C83"/>
    <w:rsid w:val="00E5455C"/>
    <w:rsid w:val="00E61C22"/>
    <w:rsid w:val="00E61CDB"/>
    <w:rsid w:val="00E62C6A"/>
    <w:rsid w:val="00E643A2"/>
    <w:rsid w:val="00E65C29"/>
    <w:rsid w:val="00E67118"/>
    <w:rsid w:val="00E70021"/>
    <w:rsid w:val="00E71A23"/>
    <w:rsid w:val="00E77A30"/>
    <w:rsid w:val="00E80A7F"/>
    <w:rsid w:val="00E83625"/>
    <w:rsid w:val="00E843A8"/>
    <w:rsid w:val="00E84C8D"/>
    <w:rsid w:val="00E85131"/>
    <w:rsid w:val="00EA0F1D"/>
    <w:rsid w:val="00EA3348"/>
    <w:rsid w:val="00EA78CA"/>
    <w:rsid w:val="00EB1786"/>
    <w:rsid w:val="00EB4713"/>
    <w:rsid w:val="00EB4B82"/>
    <w:rsid w:val="00EB5DD9"/>
    <w:rsid w:val="00EC17E3"/>
    <w:rsid w:val="00EC3301"/>
    <w:rsid w:val="00EC4831"/>
    <w:rsid w:val="00EC4C96"/>
    <w:rsid w:val="00EC7CD1"/>
    <w:rsid w:val="00ED5CD6"/>
    <w:rsid w:val="00EE5796"/>
    <w:rsid w:val="00EE65C6"/>
    <w:rsid w:val="00EF24FF"/>
    <w:rsid w:val="00EF3A6B"/>
    <w:rsid w:val="00EF42CE"/>
    <w:rsid w:val="00EF552F"/>
    <w:rsid w:val="00EF5A9F"/>
    <w:rsid w:val="00EF6D3A"/>
    <w:rsid w:val="00F011B3"/>
    <w:rsid w:val="00F019AC"/>
    <w:rsid w:val="00F030A7"/>
    <w:rsid w:val="00F04A06"/>
    <w:rsid w:val="00F04D56"/>
    <w:rsid w:val="00F0642D"/>
    <w:rsid w:val="00F0667A"/>
    <w:rsid w:val="00F07EFB"/>
    <w:rsid w:val="00F11E7F"/>
    <w:rsid w:val="00F1231D"/>
    <w:rsid w:val="00F12A37"/>
    <w:rsid w:val="00F13C68"/>
    <w:rsid w:val="00F14800"/>
    <w:rsid w:val="00F154DF"/>
    <w:rsid w:val="00F15504"/>
    <w:rsid w:val="00F1657C"/>
    <w:rsid w:val="00F23429"/>
    <w:rsid w:val="00F2635A"/>
    <w:rsid w:val="00F3238A"/>
    <w:rsid w:val="00F34101"/>
    <w:rsid w:val="00F3464A"/>
    <w:rsid w:val="00F37E16"/>
    <w:rsid w:val="00F4196F"/>
    <w:rsid w:val="00F42A39"/>
    <w:rsid w:val="00F43795"/>
    <w:rsid w:val="00F45C7E"/>
    <w:rsid w:val="00F46F3B"/>
    <w:rsid w:val="00F501A8"/>
    <w:rsid w:val="00F544CF"/>
    <w:rsid w:val="00F546DF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B0"/>
    <w:rsid w:val="00F70C5F"/>
    <w:rsid w:val="00F73115"/>
    <w:rsid w:val="00F74F53"/>
    <w:rsid w:val="00F77053"/>
    <w:rsid w:val="00F86127"/>
    <w:rsid w:val="00F90157"/>
    <w:rsid w:val="00F91415"/>
    <w:rsid w:val="00F949F4"/>
    <w:rsid w:val="00F9583B"/>
    <w:rsid w:val="00F95B4F"/>
    <w:rsid w:val="00F96FA8"/>
    <w:rsid w:val="00F97C31"/>
    <w:rsid w:val="00FA1BAC"/>
    <w:rsid w:val="00FA1D68"/>
    <w:rsid w:val="00FA3005"/>
    <w:rsid w:val="00FA35DC"/>
    <w:rsid w:val="00FA5F30"/>
    <w:rsid w:val="00FA7640"/>
    <w:rsid w:val="00FB009D"/>
    <w:rsid w:val="00FB1206"/>
    <w:rsid w:val="00FC34F0"/>
    <w:rsid w:val="00FC4444"/>
    <w:rsid w:val="00FC4DC2"/>
    <w:rsid w:val="00FC5077"/>
    <w:rsid w:val="00FC5486"/>
    <w:rsid w:val="00FC7B17"/>
    <w:rsid w:val="00FD1941"/>
    <w:rsid w:val="00FD1AD5"/>
    <w:rsid w:val="00FD2F34"/>
    <w:rsid w:val="00FD379C"/>
    <w:rsid w:val="00FE2A00"/>
    <w:rsid w:val="00FE3982"/>
    <w:rsid w:val="00FE3990"/>
    <w:rsid w:val="00FE7103"/>
    <w:rsid w:val="00FE7BCA"/>
    <w:rsid w:val="00FF2137"/>
    <w:rsid w:val="00FF2649"/>
    <w:rsid w:val="00FF6BDD"/>
    <w:rsid w:val="00FF6F3F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4D2C53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4D2C53"/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styleId="Strong">
    <w:name w:val="Strong"/>
    <w:basedOn w:val="DefaultParagraphFont"/>
    <w:uiPriority w:val="22"/>
    <w:qFormat/>
    <w:rsid w:val="00D270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56</cp:revision>
  <dcterms:created xsi:type="dcterms:W3CDTF">2021-10-21T22:42:00Z</dcterms:created>
  <dcterms:modified xsi:type="dcterms:W3CDTF">2022-01-11T01:01:00Z</dcterms:modified>
</cp:coreProperties>
</file>